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35AE7" w14:textId="77777777" w:rsidR="00AF283F" w:rsidRPr="00F70654" w:rsidRDefault="00AF283F" w:rsidP="00AF283F">
      <w:pPr>
        <w:jc w:val="center"/>
        <w:rPr>
          <w:b/>
          <w:sz w:val="20"/>
          <w:szCs w:val="20"/>
          <w:lang w:val="kk-KZ"/>
        </w:rPr>
      </w:pPr>
      <w:r w:rsidRPr="00F70654">
        <w:rPr>
          <w:b/>
          <w:sz w:val="20"/>
          <w:szCs w:val="20"/>
          <w:lang w:val="kk-KZ"/>
        </w:rPr>
        <w:t>СИЛЛАБУС</w:t>
      </w:r>
    </w:p>
    <w:p w14:paraId="52031B25" w14:textId="77777777" w:rsidR="00AF283F" w:rsidRPr="00F70654" w:rsidRDefault="006A3EDD" w:rsidP="00AF283F">
      <w:pPr>
        <w:jc w:val="center"/>
        <w:rPr>
          <w:b/>
          <w:sz w:val="20"/>
          <w:szCs w:val="20"/>
          <w:lang w:val="kk-KZ"/>
        </w:rPr>
      </w:pPr>
      <w:r>
        <w:rPr>
          <w:b/>
          <w:sz w:val="20"/>
          <w:szCs w:val="20"/>
          <w:lang w:val="kk-KZ"/>
        </w:rPr>
        <w:t>2024-2025</w:t>
      </w:r>
      <w:r w:rsidR="00AF283F" w:rsidRPr="00F70654">
        <w:rPr>
          <w:b/>
          <w:sz w:val="20"/>
          <w:szCs w:val="20"/>
          <w:lang w:val="kk-KZ"/>
        </w:rPr>
        <w:t xml:space="preserve"> оқу жылының күзгі семестрі</w:t>
      </w:r>
    </w:p>
    <w:p w14:paraId="5C35425E" w14:textId="77777777" w:rsidR="00AF283F" w:rsidRPr="00F70654" w:rsidRDefault="00AF283F" w:rsidP="00AF283F">
      <w:pPr>
        <w:jc w:val="center"/>
        <w:rPr>
          <w:b/>
          <w:sz w:val="20"/>
          <w:szCs w:val="20"/>
          <w:lang w:val="kk-KZ"/>
        </w:rPr>
      </w:pPr>
      <w:r w:rsidRPr="00F70654">
        <w:rPr>
          <w:b/>
          <w:sz w:val="20"/>
          <w:szCs w:val="20"/>
          <w:lang w:val="kk-KZ"/>
        </w:rPr>
        <w:t xml:space="preserve">«6В05108-Биомедицина» білім беру бағдарламасы </w:t>
      </w:r>
    </w:p>
    <w:p w14:paraId="023FE785" w14:textId="77777777" w:rsidR="00AF283F" w:rsidRPr="00F70654"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F70654" w14:paraId="335B50CC" w14:textId="77777777"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68A184D9" w14:textId="77777777" w:rsidR="00AF283F" w:rsidRPr="00F70654" w:rsidRDefault="00AF283F" w:rsidP="00AF283F">
            <w:pPr>
              <w:rPr>
                <w:b/>
                <w:sz w:val="20"/>
                <w:szCs w:val="20"/>
                <w:lang w:val="en-US"/>
              </w:rPr>
            </w:pPr>
            <w:r w:rsidRPr="00F70654">
              <w:rPr>
                <w:b/>
                <w:sz w:val="20"/>
                <w:szCs w:val="20"/>
                <w:lang w:val="kk-KZ"/>
              </w:rPr>
              <w:t xml:space="preserve">Пәннің </w:t>
            </w:r>
            <w:r w:rsidRPr="00F70654">
              <w:rPr>
                <w:b/>
                <w:bCs/>
                <w:sz w:val="20"/>
                <w:szCs w:val="20"/>
                <w:lang w:val="kk-KZ"/>
              </w:rPr>
              <w:t xml:space="preserve">ID және </w:t>
            </w:r>
            <w:r w:rsidRPr="00F7065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7726722" w14:textId="77777777" w:rsidR="00AF283F" w:rsidRPr="00F70654" w:rsidRDefault="00AF283F" w:rsidP="00AF283F">
            <w:pPr>
              <w:rPr>
                <w:b/>
                <w:sz w:val="20"/>
                <w:szCs w:val="20"/>
                <w:lang w:val="en-US"/>
              </w:rPr>
            </w:pPr>
            <w:r w:rsidRPr="00F70654">
              <w:rPr>
                <w:b/>
                <w:sz w:val="20"/>
                <w:szCs w:val="20"/>
                <w:lang w:val="kk-KZ"/>
              </w:rPr>
              <w:t xml:space="preserve">Білім алушының өзіндік жұмысын </w:t>
            </w:r>
          </w:p>
          <w:p w14:paraId="1AEB35DB" w14:textId="77777777" w:rsidR="00AF283F" w:rsidRPr="00F70654" w:rsidRDefault="00AF283F" w:rsidP="00AF283F">
            <w:pPr>
              <w:rPr>
                <w:bCs/>
                <w:i/>
                <w:iCs/>
                <w:sz w:val="20"/>
                <w:szCs w:val="20"/>
                <w:lang w:val="en-US"/>
              </w:rPr>
            </w:pPr>
            <w:r w:rsidRPr="00F70654">
              <w:rPr>
                <w:b/>
                <w:sz w:val="20"/>
                <w:szCs w:val="20"/>
                <w:lang w:val="en-US"/>
              </w:rPr>
              <w:t>(</w:t>
            </w:r>
            <w:r w:rsidRPr="00F70654">
              <w:rPr>
                <w:b/>
                <w:sz w:val="20"/>
                <w:szCs w:val="20"/>
                <w:lang w:val="kk-KZ"/>
              </w:rPr>
              <w:t>БӨЖ</w:t>
            </w:r>
            <w:r w:rsidRPr="00F70654">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C7DD65E" w14:textId="77777777" w:rsidR="00AF283F" w:rsidRPr="00F70654" w:rsidRDefault="00AF283F" w:rsidP="00AF283F">
            <w:pPr>
              <w:jc w:val="center"/>
              <w:rPr>
                <w:b/>
                <w:sz w:val="20"/>
                <w:szCs w:val="20"/>
                <w:lang w:val="en-US"/>
              </w:rPr>
            </w:pPr>
            <w:r w:rsidRPr="00F70654">
              <w:rPr>
                <w:b/>
                <w:sz w:val="20"/>
                <w:szCs w:val="20"/>
              </w:rPr>
              <w:t>К</w:t>
            </w:r>
            <w:r w:rsidRPr="00F7065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295BCC0" w14:textId="77777777" w:rsidR="00AF283F" w:rsidRPr="00F70654" w:rsidRDefault="00AF283F" w:rsidP="00AF283F">
            <w:pPr>
              <w:rPr>
                <w:b/>
                <w:sz w:val="20"/>
                <w:szCs w:val="20"/>
                <w:lang w:val="kk-KZ"/>
              </w:rPr>
            </w:pPr>
            <w:r w:rsidRPr="00F70654">
              <w:rPr>
                <w:b/>
                <w:sz w:val="20"/>
                <w:szCs w:val="20"/>
                <w:lang w:val="kk-KZ"/>
              </w:rPr>
              <w:t>К</w:t>
            </w:r>
            <w:r w:rsidRPr="00F70654">
              <w:rPr>
                <w:b/>
                <w:sz w:val="20"/>
                <w:szCs w:val="20"/>
              </w:rPr>
              <w:t>редит</w:t>
            </w:r>
            <w:r w:rsidRPr="00F70654">
              <w:rPr>
                <w:b/>
                <w:sz w:val="20"/>
                <w:szCs w:val="20"/>
                <w:lang w:val="kk-KZ"/>
              </w:rPr>
              <w:t>-тердің</w:t>
            </w:r>
          </w:p>
          <w:p w14:paraId="1576DB1C" w14:textId="77777777" w:rsidR="00AF283F" w:rsidRPr="00F70654" w:rsidRDefault="00AF283F" w:rsidP="00AF283F">
            <w:pPr>
              <w:rPr>
                <w:b/>
                <w:sz w:val="20"/>
                <w:szCs w:val="20"/>
                <w:lang w:val="kk-KZ"/>
              </w:rPr>
            </w:pPr>
            <w:r w:rsidRPr="00F70654">
              <w:rPr>
                <w:b/>
                <w:sz w:val="20"/>
                <w:szCs w:val="20"/>
                <w:lang w:val="kk-KZ"/>
              </w:rPr>
              <w:t xml:space="preserve">жалпы </w:t>
            </w:r>
          </w:p>
          <w:p w14:paraId="0BC06DFC" w14:textId="77777777" w:rsidR="00AF283F" w:rsidRPr="00F70654" w:rsidRDefault="00AF283F" w:rsidP="00AF283F">
            <w:pPr>
              <w:rPr>
                <w:b/>
                <w:sz w:val="20"/>
                <w:szCs w:val="20"/>
              </w:rPr>
            </w:pPr>
            <w:r w:rsidRPr="00F7065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048017C" w14:textId="77777777" w:rsidR="00AF283F" w:rsidRPr="00F70654" w:rsidRDefault="00AF283F" w:rsidP="00AF283F">
            <w:pPr>
              <w:rPr>
                <w:b/>
                <w:sz w:val="20"/>
                <w:szCs w:val="20"/>
              </w:rPr>
            </w:pPr>
            <w:r w:rsidRPr="00F70654">
              <w:rPr>
                <w:b/>
                <w:sz w:val="20"/>
                <w:szCs w:val="20"/>
                <w:lang w:val="kk-KZ"/>
              </w:rPr>
              <w:t xml:space="preserve">Оқытушының жетекшілігімен білім алушының өзіндік жұмысы </w:t>
            </w:r>
          </w:p>
          <w:p w14:paraId="156DE0F2" w14:textId="77777777" w:rsidR="00AF283F" w:rsidRPr="00F70654" w:rsidRDefault="00AF283F" w:rsidP="007552A4">
            <w:pPr>
              <w:rPr>
                <w:bCs/>
                <w:i/>
                <w:iCs/>
                <w:color w:val="FF0000"/>
                <w:sz w:val="20"/>
                <w:szCs w:val="20"/>
              </w:rPr>
            </w:pPr>
            <w:r w:rsidRPr="00F70654">
              <w:rPr>
                <w:b/>
                <w:sz w:val="20"/>
                <w:szCs w:val="20"/>
              </w:rPr>
              <w:t>(</w:t>
            </w:r>
            <w:r w:rsidRPr="00F70654">
              <w:rPr>
                <w:b/>
                <w:sz w:val="20"/>
                <w:szCs w:val="20"/>
                <w:lang w:val="kk-KZ"/>
              </w:rPr>
              <w:t>ОБӨЖ</w:t>
            </w:r>
            <w:r w:rsidRPr="00F70654">
              <w:rPr>
                <w:b/>
                <w:sz w:val="20"/>
                <w:szCs w:val="20"/>
              </w:rPr>
              <w:t>)</w:t>
            </w:r>
          </w:p>
        </w:tc>
      </w:tr>
      <w:tr w:rsidR="00AF283F" w:rsidRPr="00F70654" w14:paraId="6A0E1C1B" w14:textId="77777777" w:rsidTr="00AF283F">
        <w:trPr>
          <w:trHeight w:val="883"/>
        </w:trPr>
        <w:tc>
          <w:tcPr>
            <w:tcW w:w="2411" w:type="dxa"/>
            <w:vMerge/>
          </w:tcPr>
          <w:p w14:paraId="51377461" w14:textId="77777777"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14:paraId="57789803" w14:textId="77777777"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86C7EB6" w14:textId="77777777" w:rsidR="00AF283F" w:rsidRPr="00F70654" w:rsidRDefault="00AF283F" w:rsidP="00AF283F">
            <w:pPr>
              <w:jc w:val="center"/>
              <w:rPr>
                <w:b/>
                <w:sz w:val="20"/>
                <w:szCs w:val="20"/>
              </w:rPr>
            </w:pPr>
            <w:r w:rsidRPr="00F7065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545DADF" w14:textId="77777777" w:rsidR="00AF283F" w:rsidRPr="00F70654" w:rsidRDefault="00AF283F" w:rsidP="00AF283F">
            <w:pPr>
              <w:jc w:val="center"/>
              <w:rPr>
                <w:b/>
                <w:sz w:val="20"/>
                <w:szCs w:val="20"/>
              </w:rPr>
            </w:pPr>
            <w:r w:rsidRPr="00F70654">
              <w:rPr>
                <w:b/>
                <w:sz w:val="20"/>
                <w:szCs w:val="20"/>
                <w:lang w:val="kk-KZ"/>
              </w:rPr>
              <w:t>Семинар</w:t>
            </w:r>
            <w:r w:rsidRPr="00F70654">
              <w:rPr>
                <w:b/>
                <w:sz w:val="20"/>
                <w:szCs w:val="20"/>
              </w:rPr>
              <w:t xml:space="preserve"> сабақтар </w:t>
            </w:r>
            <w:r w:rsidRPr="00F7065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EA4CD0" w14:textId="77777777" w:rsidR="00AF283F" w:rsidRPr="00F70654" w:rsidRDefault="00AF283F" w:rsidP="00AF283F">
            <w:pPr>
              <w:jc w:val="center"/>
              <w:rPr>
                <w:b/>
                <w:sz w:val="20"/>
                <w:szCs w:val="20"/>
              </w:rPr>
            </w:pPr>
            <w:r w:rsidRPr="00F70654">
              <w:rPr>
                <w:b/>
                <w:sz w:val="20"/>
                <w:szCs w:val="20"/>
              </w:rPr>
              <w:t>Зерт. с</w:t>
            </w:r>
            <w:r w:rsidRPr="00F70654">
              <w:rPr>
                <w:b/>
                <w:sz w:val="20"/>
                <w:szCs w:val="20"/>
                <w:lang w:val="kk-KZ"/>
              </w:rPr>
              <w:t>абақтар</w:t>
            </w:r>
            <w:r w:rsidRPr="00F70654">
              <w:rPr>
                <w:b/>
                <w:sz w:val="20"/>
                <w:szCs w:val="20"/>
              </w:rPr>
              <w:t xml:space="preserve"> (ЗС)</w:t>
            </w:r>
          </w:p>
        </w:tc>
        <w:tc>
          <w:tcPr>
            <w:tcW w:w="992" w:type="dxa"/>
            <w:vMerge/>
          </w:tcPr>
          <w:p w14:paraId="2E91C36C" w14:textId="77777777"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14:paraId="2902C361" w14:textId="77777777" w:rsidR="00AF283F" w:rsidRPr="00F70654" w:rsidRDefault="00AF283F" w:rsidP="00AF283F">
            <w:pPr>
              <w:widowControl w:val="0"/>
              <w:pBdr>
                <w:top w:val="nil"/>
                <w:left w:val="nil"/>
                <w:bottom w:val="nil"/>
                <w:right w:val="nil"/>
                <w:between w:val="nil"/>
              </w:pBdr>
              <w:spacing w:line="276" w:lineRule="auto"/>
              <w:rPr>
                <w:b/>
                <w:sz w:val="20"/>
                <w:szCs w:val="20"/>
              </w:rPr>
            </w:pPr>
          </w:p>
        </w:tc>
      </w:tr>
      <w:tr w:rsidR="00AF283F" w:rsidRPr="00F70654" w14:paraId="2DCDFBBE" w14:textId="77777777"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916AB" w14:textId="77777777" w:rsidR="00AF283F" w:rsidRPr="00F70654" w:rsidRDefault="007552A4" w:rsidP="00AF283F">
            <w:pPr>
              <w:rPr>
                <w:sz w:val="20"/>
                <w:szCs w:val="20"/>
                <w:lang w:val="kk-KZ"/>
              </w:rPr>
            </w:pPr>
            <w:r w:rsidRPr="00F70654">
              <w:rPr>
                <w:sz w:val="20"/>
                <w:szCs w:val="20"/>
                <w:lang w:val="kk-KZ"/>
              </w:rPr>
              <w:t>94239 Фармакология</w:t>
            </w:r>
            <w:r w:rsidR="00585D3D">
              <w:rPr>
                <w:sz w:val="20"/>
                <w:szCs w:val="20"/>
                <w:lang w:val="kk-KZ"/>
              </w:rPr>
              <w:t xml:space="preserve"> негіздері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77651" w14:textId="77777777" w:rsidR="00AF283F" w:rsidRPr="00F70654" w:rsidRDefault="00585D3D" w:rsidP="00AF283F">
            <w:pPr>
              <w:jc w:val="center"/>
              <w:rPr>
                <w:sz w:val="20"/>
                <w:szCs w:val="20"/>
                <w:lang w:val="kk-KZ"/>
              </w:rPr>
            </w:pPr>
            <w:r>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2ACE3" w14:textId="77777777" w:rsidR="00AF283F" w:rsidRPr="00F70654" w:rsidRDefault="00585D3D" w:rsidP="00AF283F">
            <w:pPr>
              <w:jc w:val="center"/>
              <w:rPr>
                <w:sz w:val="20"/>
                <w:szCs w:val="20"/>
                <w:lang w:val="kk-KZ"/>
              </w:rPr>
            </w:pPr>
            <w:r>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7F416E" w14:textId="77777777" w:rsidR="00AF283F" w:rsidRPr="00F70654" w:rsidRDefault="00585D3D" w:rsidP="00AF283F">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DDEF1" w14:textId="77777777" w:rsidR="00AF283F" w:rsidRPr="00F70654" w:rsidRDefault="00E01E0B" w:rsidP="00AF283F">
            <w:pPr>
              <w:jc w:val="center"/>
              <w:rPr>
                <w:sz w:val="20"/>
                <w:szCs w:val="20"/>
                <w:lang w:val="kk-KZ"/>
              </w:rPr>
            </w:pPr>
            <w:r w:rsidRPr="00F70654">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EB66A" w14:textId="77777777" w:rsidR="00AF283F" w:rsidRPr="00585D3D" w:rsidRDefault="00585D3D" w:rsidP="00AF283F">
            <w:pPr>
              <w:jc w:val="center"/>
              <w:rPr>
                <w:sz w:val="20"/>
                <w:szCs w:val="20"/>
                <w:lang w:val="kk-KZ"/>
              </w:rPr>
            </w:pPr>
            <w:r>
              <w:rPr>
                <w:sz w:val="20"/>
                <w:szCs w:val="20"/>
                <w:lang w:val="kk-KZ"/>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88EBE1" w14:textId="77777777" w:rsidR="00AF283F" w:rsidRPr="00F70654" w:rsidRDefault="001F5ED3" w:rsidP="00F70654">
            <w:pPr>
              <w:jc w:val="center"/>
              <w:rPr>
                <w:sz w:val="20"/>
                <w:szCs w:val="20"/>
                <w:lang w:val="kk-KZ"/>
              </w:rPr>
            </w:pPr>
            <w:r>
              <w:rPr>
                <w:sz w:val="20"/>
                <w:szCs w:val="20"/>
                <w:lang w:val="kk-KZ"/>
              </w:rPr>
              <w:t>7</w:t>
            </w:r>
          </w:p>
        </w:tc>
      </w:tr>
      <w:tr w:rsidR="00AF283F" w:rsidRPr="00F70654" w14:paraId="688B56C9" w14:textId="77777777"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23F7C2B" w14:textId="77777777" w:rsidR="00AF283F" w:rsidRPr="00F70654" w:rsidRDefault="00AF283F" w:rsidP="00AF283F">
            <w:pPr>
              <w:jc w:val="center"/>
              <w:rPr>
                <w:b/>
                <w:bCs/>
                <w:sz w:val="20"/>
                <w:szCs w:val="20"/>
              </w:rPr>
            </w:pPr>
            <w:r w:rsidRPr="00F70654">
              <w:rPr>
                <w:b/>
                <w:sz w:val="20"/>
                <w:szCs w:val="20"/>
                <w:lang w:val="kk-KZ"/>
              </w:rPr>
              <w:t>ПӘН</w:t>
            </w:r>
            <w:r w:rsidRPr="00F70654">
              <w:rPr>
                <w:b/>
                <w:sz w:val="20"/>
                <w:szCs w:val="20"/>
              </w:rPr>
              <w:t xml:space="preserve"> ТУРАЛЫ АКАДЕМИЯЛЫҚ АҚПАРАТ</w:t>
            </w:r>
          </w:p>
        </w:tc>
      </w:tr>
      <w:tr w:rsidR="00AF283F" w:rsidRPr="007F3AFC" w14:paraId="6E1AFFFA" w14:textId="77777777"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D3CB4" w14:textId="77777777" w:rsidR="00AF283F" w:rsidRPr="00F70654" w:rsidRDefault="00AF283F" w:rsidP="00AF283F">
            <w:pPr>
              <w:pBdr>
                <w:top w:val="nil"/>
                <w:left w:val="nil"/>
                <w:bottom w:val="nil"/>
                <w:right w:val="nil"/>
                <w:between w:val="nil"/>
              </w:pBdr>
              <w:rPr>
                <w:b/>
                <w:color w:val="000000"/>
                <w:sz w:val="20"/>
                <w:szCs w:val="20"/>
                <w:lang w:val="kk-KZ"/>
              </w:rPr>
            </w:pPr>
            <w:r w:rsidRPr="00F7065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E9D81" w14:textId="77777777" w:rsidR="00AF283F" w:rsidRPr="00F70654" w:rsidRDefault="00AF283F" w:rsidP="00AF283F">
            <w:pPr>
              <w:rPr>
                <w:b/>
                <w:sz w:val="20"/>
                <w:szCs w:val="20"/>
              </w:rPr>
            </w:pPr>
            <w:r w:rsidRPr="00F70654">
              <w:rPr>
                <w:b/>
                <w:sz w:val="20"/>
                <w:szCs w:val="20"/>
              </w:rPr>
              <w:t>Цикл</w:t>
            </w:r>
            <w:r w:rsidRPr="00F70654">
              <w:rPr>
                <w:b/>
                <w:sz w:val="20"/>
                <w:szCs w:val="20"/>
                <w:lang w:val="kk-KZ"/>
              </w:rPr>
              <w:t>ы</w:t>
            </w:r>
            <w:r w:rsidRPr="00F70654">
              <w:rPr>
                <w:b/>
                <w:sz w:val="20"/>
                <w:szCs w:val="20"/>
              </w:rPr>
              <w:t xml:space="preserve">, </w:t>
            </w:r>
          </w:p>
          <w:p w14:paraId="3DCD4F15" w14:textId="77777777" w:rsidR="00AF283F" w:rsidRPr="00F70654" w:rsidRDefault="00AF283F" w:rsidP="00AF283F">
            <w:pPr>
              <w:rPr>
                <w:b/>
                <w:sz w:val="20"/>
                <w:szCs w:val="20"/>
                <w:lang w:val="kk-KZ"/>
              </w:rPr>
            </w:pPr>
            <w:r w:rsidRPr="00F70654">
              <w:rPr>
                <w:b/>
                <w:sz w:val="20"/>
                <w:szCs w:val="20"/>
              </w:rPr>
              <w:t>компонент</w:t>
            </w:r>
            <w:r w:rsidRPr="00F7065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F9DCB" w14:textId="77777777" w:rsidR="00AF283F" w:rsidRPr="00F70654" w:rsidRDefault="00AF283F" w:rsidP="00AF283F">
            <w:pPr>
              <w:rPr>
                <w:b/>
                <w:sz w:val="20"/>
                <w:szCs w:val="20"/>
                <w:lang w:val="kk-KZ"/>
              </w:rPr>
            </w:pPr>
            <w:r w:rsidRPr="00F7065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351AF5" w14:textId="77777777" w:rsidR="00AF283F" w:rsidRPr="00F70654" w:rsidRDefault="00AF283F" w:rsidP="00AF283F">
            <w:pPr>
              <w:rPr>
                <w:b/>
                <w:sz w:val="20"/>
                <w:szCs w:val="20"/>
                <w:lang w:val="kk-KZ"/>
              </w:rPr>
            </w:pPr>
            <w:r w:rsidRPr="00F7065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81B45" w14:textId="77777777" w:rsidR="00AF283F" w:rsidRPr="00F70654" w:rsidRDefault="00AF283F" w:rsidP="00AF283F">
            <w:pPr>
              <w:rPr>
                <w:b/>
                <w:sz w:val="20"/>
                <w:szCs w:val="20"/>
                <w:lang w:val="kk-KZ"/>
              </w:rPr>
            </w:pPr>
            <w:r w:rsidRPr="00F70654">
              <w:rPr>
                <w:b/>
                <w:sz w:val="20"/>
                <w:szCs w:val="20"/>
                <w:lang w:val="kk-KZ"/>
              </w:rPr>
              <w:t>Қорытынды бақылаудың түрі мен платфомасы</w:t>
            </w:r>
          </w:p>
        </w:tc>
      </w:tr>
      <w:tr w:rsidR="00AF283F" w:rsidRPr="00F70654" w14:paraId="31A01D6D" w14:textId="77777777"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B18D4" w14:textId="77777777" w:rsidR="00AF283F" w:rsidRPr="00F70654" w:rsidRDefault="00E01E0B" w:rsidP="00E01E0B">
            <w:pPr>
              <w:pBdr>
                <w:top w:val="nil"/>
                <w:left w:val="nil"/>
                <w:bottom w:val="nil"/>
                <w:right w:val="nil"/>
                <w:between w:val="nil"/>
              </w:pBdr>
              <w:rPr>
                <w:bCs/>
                <w:iCs/>
                <w:color w:val="FF0000"/>
                <w:sz w:val="20"/>
                <w:szCs w:val="20"/>
                <w:lang w:val="kk-KZ"/>
              </w:rPr>
            </w:pPr>
            <w:r w:rsidRPr="00F70654">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542C00" w14:textId="77777777" w:rsidR="00AF283F" w:rsidRPr="00F70654" w:rsidRDefault="00E01E0B" w:rsidP="00AF283F">
            <w:pPr>
              <w:rPr>
                <w:sz w:val="20"/>
                <w:szCs w:val="20"/>
                <w:lang w:val="kk-KZ"/>
              </w:rPr>
            </w:pPr>
            <w:r w:rsidRPr="00F70654">
              <w:rPr>
                <w:sz w:val="20"/>
                <w:szCs w:val="20"/>
                <w:lang w:val="kk-KZ"/>
              </w:rPr>
              <w:t>Профилді</w:t>
            </w:r>
            <w:r w:rsidR="003A3C19" w:rsidRPr="00F70654">
              <w:rPr>
                <w:sz w:val="20"/>
                <w:szCs w:val="20"/>
                <w:lang w:val="kk-KZ"/>
              </w:rPr>
              <w:t xml:space="preserve"> цикл</w:t>
            </w:r>
            <w:r w:rsidR="00AE7F46" w:rsidRPr="00F70654">
              <w:rPr>
                <w:sz w:val="20"/>
                <w:szCs w:val="20"/>
                <w:lang w:val="kk-KZ"/>
              </w:rPr>
              <w:t>, вузды</w:t>
            </w:r>
            <w:r w:rsidR="003A3C19" w:rsidRPr="00F70654">
              <w:rPr>
                <w:sz w:val="20"/>
                <w:szCs w:val="20"/>
                <w:lang w:val="kk-KZ"/>
              </w:rPr>
              <w:t xml:space="preserve">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28AB34" w14:textId="77777777" w:rsidR="00AF283F" w:rsidRPr="00F70654" w:rsidRDefault="00AE7F46" w:rsidP="00AF283F">
            <w:pPr>
              <w:jc w:val="center"/>
              <w:rPr>
                <w:sz w:val="20"/>
                <w:szCs w:val="20"/>
                <w:lang w:val="kk-KZ"/>
              </w:rPr>
            </w:pPr>
            <w:r w:rsidRPr="00F70654">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3CD45E" w14:textId="77777777" w:rsidR="00AF283F" w:rsidRPr="00F70654" w:rsidRDefault="00042A2D" w:rsidP="00AF283F">
            <w:pPr>
              <w:jc w:val="center"/>
              <w:rPr>
                <w:sz w:val="20"/>
                <w:szCs w:val="20"/>
                <w:lang w:val="kk-KZ"/>
              </w:rPr>
            </w:pPr>
            <w:r w:rsidRPr="00F70654">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3ABD1E5" w14:textId="77777777" w:rsidR="00AF283F" w:rsidRPr="00F70654" w:rsidRDefault="00042A2D" w:rsidP="00AF283F">
            <w:pPr>
              <w:rPr>
                <w:sz w:val="20"/>
                <w:szCs w:val="20"/>
                <w:lang w:val="kk-KZ"/>
              </w:rPr>
            </w:pPr>
            <w:r w:rsidRPr="00F70654">
              <w:rPr>
                <w:sz w:val="20"/>
                <w:szCs w:val="20"/>
                <w:lang w:val="kk-KZ"/>
              </w:rPr>
              <w:t>Жазбаша IS Univer платформасында</w:t>
            </w:r>
            <w:r w:rsidR="00AF283F" w:rsidRPr="00F70654">
              <w:rPr>
                <w:sz w:val="20"/>
                <w:szCs w:val="20"/>
                <w:lang w:val="kk-KZ"/>
              </w:rPr>
              <w:t xml:space="preserve"> </w:t>
            </w:r>
          </w:p>
        </w:tc>
      </w:tr>
      <w:tr w:rsidR="00AF283F" w:rsidRPr="00F70654" w14:paraId="2FEFB7CC" w14:textId="77777777"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5B344" w14:textId="77777777" w:rsidR="00AF283F" w:rsidRPr="00F70654" w:rsidRDefault="00AF283F" w:rsidP="003A3C19">
            <w:pPr>
              <w:rPr>
                <w:b/>
                <w:sz w:val="20"/>
                <w:szCs w:val="20"/>
              </w:rPr>
            </w:pPr>
            <w:r w:rsidRPr="00F70654">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B1B49" w14:textId="482FA5EA" w:rsidR="00AF283F" w:rsidRPr="007F3AFC" w:rsidRDefault="007F3AFC" w:rsidP="00AF283F">
            <w:pPr>
              <w:jc w:val="both"/>
              <w:rPr>
                <w:sz w:val="20"/>
                <w:szCs w:val="20"/>
              </w:rPr>
            </w:pPr>
            <w:r>
              <w:rPr>
                <w:sz w:val="20"/>
                <w:szCs w:val="20"/>
                <w:lang w:val="kk-KZ"/>
              </w:rPr>
              <w:t>Дәулет Г.Д.</w:t>
            </w:r>
            <w:r w:rsidR="003A3C19" w:rsidRPr="00F70654">
              <w:rPr>
                <w:sz w:val="20"/>
                <w:szCs w:val="20"/>
                <w:lang w:val="kk-KZ"/>
              </w:rPr>
              <w:t xml:space="preserve">, </w:t>
            </w:r>
            <w:r>
              <w:rPr>
                <w:sz w:val="20"/>
                <w:szCs w:val="20"/>
                <w:lang w:val="en-US"/>
              </w:rPr>
              <w:t>PhD</w:t>
            </w:r>
            <w:r w:rsidR="003A3C19" w:rsidRPr="00F70654">
              <w:rPr>
                <w:sz w:val="20"/>
                <w:szCs w:val="20"/>
                <w:lang w:val="kk-KZ"/>
              </w:rPr>
              <w:t>, биофизика, биомедицина және нейроғылым кафедра</w:t>
            </w:r>
            <w:r>
              <w:rPr>
                <w:sz w:val="20"/>
                <w:szCs w:val="20"/>
                <w:lang w:val="kk-KZ"/>
              </w:rPr>
              <w:t>сы</w:t>
            </w:r>
            <w:r w:rsidR="003A3C19" w:rsidRPr="00F70654">
              <w:rPr>
                <w:sz w:val="20"/>
                <w:szCs w:val="20"/>
                <w:lang w:val="kk-KZ"/>
              </w:rPr>
              <w:t xml:space="preserve">ның </w:t>
            </w:r>
            <w:r>
              <w:rPr>
                <w:sz w:val="20"/>
                <w:szCs w:val="20"/>
                <w:lang w:val="kk-KZ"/>
              </w:rPr>
              <w:t>аға оқытушысы</w:t>
            </w:r>
          </w:p>
        </w:tc>
        <w:tc>
          <w:tcPr>
            <w:tcW w:w="2693" w:type="dxa"/>
            <w:gridSpan w:val="2"/>
            <w:vMerge/>
          </w:tcPr>
          <w:p w14:paraId="7D22825A" w14:textId="77777777" w:rsidR="00AF283F" w:rsidRPr="00F70654" w:rsidRDefault="00AF283F" w:rsidP="00AF283F">
            <w:pPr>
              <w:jc w:val="center"/>
              <w:rPr>
                <w:sz w:val="20"/>
                <w:szCs w:val="20"/>
              </w:rPr>
            </w:pPr>
          </w:p>
        </w:tc>
      </w:tr>
      <w:tr w:rsidR="003A3C19" w:rsidRPr="00F70654" w14:paraId="6835931A" w14:textId="77777777"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AE5C1" w14:textId="77777777" w:rsidR="003A3C19" w:rsidRPr="00F70654" w:rsidRDefault="003A3C19" w:rsidP="00AF283F">
            <w:pPr>
              <w:rPr>
                <w:b/>
                <w:sz w:val="20"/>
                <w:szCs w:val="20"/>
                <w:lang w:val="kk-KZ"/>
              </w:rPr>
            </w:pPr>
            <w:r w:rsidRPr="00F70654">
              <w:rPr>
                <w:b/>
                <w:sz w:val="20"/>
                <w:szCs w:val="20"/>
              </w:rPr>
              <w:t>e-mail</w:t>
            </w:r>
            <w:r w:rsidRPr="00F7065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FCCC06" w14:textId="77777777" w:rsidR="003A3C19" w:rsidRPr="00F70654" w:rsidRDefault="003A3C19" w:rsidP="00C2483E">
            <w:pPr>
              <w:jc w:val="both"/>
              <w:rPr>
                <w:sz w:val="20"/>
                <w:szCs w:val="20"/>
                <w:lang w:val="kk-KZ"/>
              </w:rPr>
            </w:pPr>
            <w:r w:rsidRPr="00F70654">
              <w:rPr>
                <w:sz w:val="20"/>
                <w:szCs w:val="20"/>
                <w:lang w:val="kk-KZ"/>
              </w:rPr>
              <w:t>bahty@kaznu.kz</w:t>
            </w:r>
          </w:p>
        </w:tc>
        <w:tc>
          <w:tcPr>
            <w:tcW w:w="2693" w:type="dxa"/>
            <w:gridSpan w:val="2"/>
            <w:vMerge/>
          </w:tcPr>
          <w:p w14:paraId="2A2BAA6B" w14:textId="77777777" w:rsidR="003A3C19" w:rsidRPr="00F70654" w:rsidRDefault="003A3C19" w:rsidP="00AF283F">
            <w:pPr>
              <w:widowControl w:val="0"/>
              <w:pBdr>
                <w:top w:val="nil"/>
                <w:left w:val="nil"/>
                <w:bottom w:val="nil"/>
                <w:right w:val="nil"/>
                <w:between w:val="nil"/>
              </w:pBdr>
              <w:spacing w:line="276" w:lineRule="auto"/>
              <w:rPr>
                <w:sz w:val="20"/>
                <w:szCs w:val="20"/>
              </w:rPr>
            </w:pPr>
          </w:p>
        </w:tc>
      </w:tr>
      <w:tr w:rsidR="003A3C19" w:rsidRPr="00F70654" w14:paraId="357F4DA5" w14:textId="77777777"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592A2E" w14:textId="77777777" w:rsidR="003A3C19" w:rsidRPr="00F70654" w:rsidRDefault="003A3C19" w:rsidP="00AF283F">
            <w:pPr>
              <w:rPr>
                <w:b/>
                <w:sz w:val="20"/>
                <w:szCs w:val="20"/>
                <w:lang w:val="kk-KZ"/>
              </w:rPr>
            </w:pPr>
            <w:r w:rsidRPr="00F70654">
              <w:rPr>
                <w:b/>
                <w:sz w:val="20"/>
                <w:szCs w:val="20"/>
              </w:rPr>
              <w:t>Телефон</w:t>
            </w:r>
            <w:r w:rsidRPr="00F7065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40977" w14:textId="77777777" w:rsidR="003A3C19" w:rsidRPr="00F70654" w:rsidRDefault="00BB43F2" w:rsidP="00C2483E">
            <w:pPr>
              <w:jc w:val="both"/>
              <w:rPr>
                <w:sz w:val="20"/>
                <w:szCs w:val="20"/>
                <w:lang w:val="kk-KZ"/>
              </w:rPr>
            </w:pPr>
            <w:r>
              <w:rPr>
                <w:sz w:val="20"/>
                <w:szCs w:val="20"/>
                <w:lang w:val="kk-KZ"/>
              </w:rPr>
              <w:t>8-727-377-33</w:t>
            </w:r>
            <w:r w:rsidR="003A3C19" w:rsidRPr="00F70654">
              <w:rPr>
                <w:sz w:val="20"/>
                <w:szCs w:val="20"/>
                <w:lang w:val="kk-KZ"/>
              </w:rPr>
              <w:t>-34 (12-08)</w:t>
            </w:r>
          </w:p>
        </w:tc>
        <w:tc>
          <w:tcPr>
            <w:tcW w:w="2693" w:type="dxa"/>
            <w:gridSpan w:val="2"/>
            <w:vMerge/>
          </w:tcPr>
          <w:p w14:paraId="0ADC0382" w14:textId="77777777" w:rsidR="003A3C19" w:rsidRPr="00F70654" w:rsidRDefault="003A3C19" w:rsidP="00AF283F">
            <w:pPr>
              <w:widowControl w:val="0"/>
              <w:pBdr>
                <w:top w:val="nil"/>
                <w:left w:val="nil"/>
                <w:bottom w:val="nil"/>
                <w:right w:val="nil"/>
                <w:between w:val="nil"/>
              </w:pBdr>
              <w:spacing w:line="276" w:lineRule="auto"/>
              <w:rPr>
                <w:sz w:val="20"/>
                <w:szCs w:val="20"/>
              </w:rPr>
            </w:pPr>
          </w:p>
        </w:tc>
      </w:tr>
      <w:tr w:rsidR="00AF283F" w:rsidRPr="00F70654" w14:paraId="7BAC039C" w14:textId="77777777"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FD28E5A" w14:textId="77777777" w:rsidR="00AF283F" w:rsidRPr="00F70654" w:rsidRDefault="00AF283F" w:rsidP="003A3C19">
            <w:pPr>
              <w:jc w:val="center"/>
              <w:rPr>
                <w:color w:val="FF0000"/>
                <w:sz w:val="20"/>
                <w:szCs w:val="20"/>
              </w:rPr>
            </w:pPr>
            <w:r w:rsidRPr="00F70654">
              <w:rPr>
                <w:b/>
                <w:sz w:val="20"/>
                <w:szCs w:val="20"/>
                <w:lang w:val="kk-KZ"/>
              </w:rPr>
              <w:t>ПӘН</w:t>
            </w:r>
            <w:r w:rsidRPr="00F70654">
              <w:rPr>
                <w:b/>
                <w:sz w:val="20"/>
                <w:szCs w:val="20"/>
              </w:rPr>
              <w:t>Н</w:t>
            </w:r>
            <w:r w:rsidRPr="00F70654">
              <w:rPr>
                <w:b/>
                <w:sz w:val="20"/>
                <w:szCs w:val="20"/>
                <w:lang w:val="kk-KZ"/>
              </w:rPr>
              <w:t>І</w:t>
            </w:r>
            <w:r w:rsidRPr="00F70654">
              <w:rPr>
                <w:b/>
                <w:sz w:val="20"/>
                <w:szCs w:val="20"/>
              </w:rPr>
              <w:t>Ң АКАДЕМИЯЛЫҚ ПРЕЗЕНТАЦИЯСЫ</w:t>
            </w:r>
            <w:r w:rsidRPr="00F70654">
              <w:rPr>
                <w:color w:val="FF0000"/>
                <w:sz w:val="20"/>
                <w:szCs w:val="20"/>
              </w:rPr>
              <w:t xml:space="preserve"> </w:t>
            </w:r>
          </w:p>
        </w:tc>
      </w:tr>
      <w:tr w:rsidR="00AF283F" w:rsidRPr="00F70654" w14:paraId="5C91614A" w14:textId="77777777" w:rsidTr="00AF283F">
        <w:tc>
          <w:tcPr>
            <w:tcW w:w="2411" w:type="dxa"/>
            <w:shd w:val="clear" w:color="auto" w:fill="auto"/>
          </w:tcPr>
          <w:p w14:paraId="11136DB0" w14:textId="77777777" w:rsidR="00AF283F" w:rsidRPr="00F70654" w:rsidRDefault="00AF283F" w:rsidP="00AF283F">
            <w:pPr>
              <w:rPr>
                <w:b/>
                <w:sz w:val="20"/>
                <w:szCs w:val="20"/>
              </w:rPr>
            </w:pPr>
            <w:r w:rsidRPr="00F70654">
              <w:rPr>
                <w:b/>
                <w:sz w:val="20"/>
                <w:szCs w:val="20"/>
                <w:lang w:val="kk-KZ"/>
              </w:rPr>
              <w:t>Пәннің мақсаты</w:t>
            </w:r>
          </w:p>
        </w:tc>
        <w:tc>
          <w:tcPr>
            <w:tcW w:w="5386" w:type="dxa"/>
            <w:gridSpan w:val="5"/>
            <w:shd w:val="clear" w:color="auto" w:fill="auto"/>
          </w:tcPr>
          <w:p w14:paraId="3163AFB6" w14:textId="77777777" w:rsidR="00AF283F" w:rsidRPr="00F70654" w:rsidRDefault="00AF283F" w:rsidP="003A3C19">
            <w:pPr>
              <w:jc w:val="center"/>
              <w:rPr>
                <w:b/>
                <w:sz w:val="20"/>
                <w:szCs w:val="20"/>
                <w:lang w:val="kk-KZ"/>
              </w:rPr>
            </w:pPr>
            <w:r w:rsidRPr="00F70654">
              <w:rPr>
                <w:b/>
                <w:sz w:val="20"/>
                <w:szCs w:val="20"/>
                <w:lang w:val="kk-KZ"/>
              </w:rPr>
              <w:t>Оқытудан күтілетін нәтижелер (ОН)*</w:t>
            </w:r>
            <w:r w:rsidR="003A3C19" w:rsidRPr="00F70654">
              <w:rPr>
                <w:b/>
                <w:sz w:val="20"/>
                <w:szCs w:val="20"/>
                <w:lang w:val="kk-KZ"/>
              </w:rPr>
              <w:t xml:space="preserve"> </w:t>
            </w:r>
          </w:p>
        </w:tc>
        <w:tc>
          <w:tcPr>
            <w:tcW w:w="2693" w:type="dxa"/>
            <w:gridSpan w:val="2"/>
            <w:shd w:val="clear" w:color="auto" w:fill="auto"/>
          </w:tcPr>
          <w:p w14:paraId="5858AA7D" w14:textId="77777777" w:rsidR="00AF283F" w:rsidRPr="00F70654" w:rsidRDefault="00AF283F" w:rsidP="00500D51">
            <w:pPr>
              <w:jc w:val="center"/>
              <w:rPr>
                <w:color w:val="FF0000"/>
                <w:sz w:val="20"/>
                <w:szCs w:val="20"/>
                <w:lang w:val="kk-KZ"/>
              </w:rPr>
            </w:pPr>
            <w:r w:rsidRPr="00F70654">
              <w:rPr>
                <w:rStyle w:val="normaltextrun"/>
                <w:bCs/>
                <w:color w:val="000000"/>
                <w:sz w:val="20"/>
                <w:szCs w:val="20"/>
                <w:shd w:val="clear" w:color="auto" w:fill="FFFFFF"/>
              </w:rPr>
              <w:t>ОН қол жеткізу индикаторлары (ЖИ)</w:t>
            </w:r>
            <w:r w:rsidRPr="00F70654">
              <w:rPr>
                <w:color w:val="FF0000"/>
                <w:sz w:val="20"/>
                <w:szCs w:val="20"/>
                <w:lang w:val="kk-KZ"/>
              </w:rPr>
              <w:t xml:space="preserve"> </w:t>
            </w:r>
          </w:p>
        </w:tc>
      </w:tr>
      <w:tr w:rsidR="00500D51" w:rsidRPr="007F3AFC" w14:paraId="2D480565" w14:textId="77777777" w:rsidTr="00AF283F">
        <w:trPr>
          <w:trHeight w:val="152"/>
        </w:trPr>
        <w:tc>
          <w:tcPr>
            <w:tcW w:w="2411" w:type="dxa"/>
            <w:vMerge w:val="restart"/>
            <w:shd w:val="clear" w:color="auto" w:fill="auto"/>
          </w:tcPr>
          <w:p w14:paraId="504E3297" w14:textId="77777777" w:rsidR="00500D51" w:rsidRPr="00CF4424" w:rsidRDefault="00DE617A" w:rsidP="00AF283F">
            <w:pPr>
              <w:jc w:val="both"/>
              <w:rPr>
                <w:b/>
                <w:sz w:val="20"/>
                <w:szCs w:val="20"/>
                <w:lang w:val="kk-KZ"/>
              </w:rPr>
            </w:pPr>
            <w:r w:rsidRPr="00CF4424">
              <w:rPr>
                <w:color w:val="000000"/>
                <w:sz w:val="20"/>
                <w:szCs w:val="20"/>
              </w:rPr>
              <w:t>дәрілік заттардың негізгі компоненттері, олардың ағзаға әсері, уыттылық механизмдері туралы білімдерді, сондай-ақ дәрілік заттардың қолайсыз салдарларының қаупін бағалаудағы заманауи тәсілдер туралы түсініктерді қалыптастыру.</w:t>
            </w:r>
          </w:p>
        </w:tc>
        <w:tc>
          <w:tcPr>
            <w:tcW w:w="5386" w:type="dxa"/>
            <w:gridSpan w:val="5"/>
            <w:vMerge w:val="restart"/>
            <w:shd w:val="clear" w:color="auto" w:fill="auto"/>
          </w:tcPr>
          <w:p w14:paraId="62F7BB79" w14:textId="77777777" w:rsidR="00500D51" w:rsidRPr="00F70654" w:rsidRDefault="00500D51" w:rsidP="00C2483E">
            <w:pPr>
              <w:jc w:val="both"/>
              <w:rPr>
                <w:sz w:val="20"/>
                <w:szCs w:val="20"/>
                <w:lang w:val="kk-KZ"/>
              </w:rPr>
            </w:pPr>
            <w:r w:rsidRPr="00F70654">
              <w:rPr>
                <w:color w:val="000000"/>
                <w:sz w:val="20"/>
                <w:szCs w:val="20"/>
                <w:lang w:val="kk-KZ"/>
              </w:rPr>
              <w:t>1. Алынған білімді біріктіріп, препараттардың адам ағзасына әсерін талдау</w:t>
            </w:r>
          </w:p>
        </w:tc>
        <w:tc>
          <w:tcPr>
            <w:tcW w:w="2693" w:type="dxa"/>
            <w:gridSpan w:val="2"/>
            <w:shd w:val="clear" w:color="auto" w:fill="auto"/>
          </w:tcPr>
          <w:p w14:paraId="54DFEB05" w14:textId="77777777" w:rsidR="00500D51" w:rsidRPr="00F70654" w:rsidRDefault="00500D51" w:rsidP="00500D51">
            <w:pPr>
              <w:jc w:val="both"/>
              <w:rPr>
                <w:sz w:val="20"/>
                <w:szCs w:val="20"/>
                <w:lang w:val="kk-KZ"/>
              </w:rPr>
            </w:pPr>
            <w:r w:rsidRPr="00F70654">
              <w:rPr>
                <w:color w:val="000000"/>
                <w:sz w:val="20"/>
                <w:szCs w:val="20"/>
                <w:lang w:val="kk-KZ"/>
              </w:rPr>
              <w:t xml:space="preserve">1.1 биохимия және дәрілік өсімдіктер бойынша алған білімдерін біріктіру және қосылыстардың құрылымын талдау </w:t>
            </w:r>
            <w:r w:rsidR="006721E6">
              <w:rPr>
                <w:color w:val="000000"/>
                <w:sz w:val="20"/>
                <w:szCs w:val="20"/>
                <w:lang w:val="kk-KZ"/>
              </w:rPr>
              <w:t>білу</w:t>
            </w:r>
          </w:p>
        </w:tc>
      </w:tr>
      <w:tr w:rsidR="00500D51" w:rsidRPr="007F3AFC" w14:paraId="1CF0EC96" w14:textId="77777777" w:rsidTr="00AF283F">
        <w:trPr>
          <w:trHeight w:val="152"/>
        </w:trPr>
        <w:tc>
          <w:tcPr>
            <w:tcW w:w="2411" w:type="dxa"/>
            <w:vMerge/>
          </w:tcPr>
          <w:p w14:paraId="3F03C0B8" w14:textId="77777777" w:rsidR="00500D51" w:rsidRPr="00F70654" w:rsidRDefault="00500D51" w:rsidP="00AF283F">
            <w:pPr>
              <w:jc w:val="both"/>
              <w:rPr>
                <w:b/>
                <w:sz w:val="20"/>
                <w:szCs w:val="20"/>
                <w:lang w:val="kk-KZ"/>
              </w:rPr>
            </w:pPr>
          </w:p>
        </w:tc>
        <w:tc>
          <w:tcPr>
            <w:tcW w:w="5386" w:type="dxa"/>
            <w:gridSpan w:val="5"/>
            <w:vMerge/>
          </w:tcPr>
          <w:p w14:paraId="0E052232" w14:textId="77777777" w:rsidR="00500D51" w:rsidRPr="00F70654" w:rsidRDefault="00500D51" w:rsidP="00AF283F">
            <w:pPr>
              <w:jc w:val="both"/>
              <w:rPr>
                <w:sz w:val="20"/>
                <w:szCs w:val="20"/>
                <w:lang w:val="kk-KZ"/>
              </w:rPr>
            </w:pPr>
          </w:p>
        </w:tc>
        <w:tc>
          <w:tcPr>
            <w:tcW w:w="2693" w:type="dxa"/>
            <w:gridSpan w:val="2"/>
            <w:shd w:val="clear" w:color="auto" w:fill="auto"/>
          </w:tcPr>
          <w:p w14:paraId="75FD9959" w14:textId="77777777" w:rsidR="00500D51" w:rsidRPr="00F70654" w:rsidRDefault="00500D51" w:rsidP="00AF283F">
            <w:pPr>
              <w:jc w:val="both"/>
              <w:rPr>
                <w:sz w:val="20"/>
                <w:szCs w:val="20"/>
                <w:lang w:val="kk-KZ"/>
              </w:rPr>
            </w:pPr>
            <w:r w:rsidRPr="00F70654">
              <w:rPr>
                <w:color w:val="000000"/>
                <w:sz w:val="20"/>
                <w:szCs w:val="20"/>
                <w:lang w:val="kk-KZ"/>
              </w:rPr>
              <w:t>1.2 адамның қалыпты және патологиялық анатомиясы, физиологиясы бойынша алған білімдерін біріктіру және препараттардың адам ағзасына әсерін талдау</w:t>
            </w:r>
            <w:r w:rsidR="006721E6">
              <w:rPr>
                <w:color w:val="000000"/>
                <w:sz w:val="20"/>
                <w:szCs w:val="20"/>
                <w:lang w:val="kk-KZ"/>
              </w:rPr>
              <w:t xml:space="preserve"> білу</w:t>
            </w:r>
          </w:p>
        </w:tc>
      </w:tr>
      <w:tr w:rsidR="00500D51" w:rsidRPr="007F3AFC" w14:paraId="71B51EE5" w14:textId="77777777" w:rsidTr="00AF283F">
        <w:trPr>
          <w:trHeight w:val="76"/>
        </w:trPr>
        <w:tc>
          <w:tcPr>
            <w:tcW w:w="2411" w:type="dxa"/>
            <w:vMerge/>
          </w:tcPr>
          <w:p w14:paraId="61B0F6B4" w14:textId="77777777"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5CF54AC7" w14:textId="77777777" w:rsidR="00500D51" w:rsidRPr="00F70654" w:rsidRDefault="00500D51" w:rsidP="00C2483E">
            <w:pPr>
              <w:jc w:val="both"/>
              <w:rPr>
                <w:sz w:val="20"/>
                <w:szCs w:val="20"/>
                <w:lang w:val="kk-KZ"/>
              </w:rPr>
            </w:pPr>
            <w:r w:rsidRPr="00F70654">
              <w:rPr>
                <w:color w:val="000000"/>
                <w:sz w:val="20"/>
                <w:szCs w:val="20"/>
                <w:lang w:val="kk-KZ"/>
              </w:rPr>
              <w:t>2. Препараттардың құрылымы мен фармакологиялық әсерін талдау</w:t>
            </w:r>
          </w:p>
          <w:p w14:paraId="4942AA01" w14:textId="77777777" w:rsidR="00500D51" w:rsidRPr="00F70654" w:rsidRDefault="00500D51" w:rsidP="00C2483E">
            <w:pPr>
              <w:jc w:val="both"/>
              <w:rPr>
                <w:sz w:val="20"/>
                <w:szCs w:val="20"/>
                <w:lang w:val="kk-KZ"/>
              </w:rPr>
            </w:pPr>
          </w:p>
        </w:tc>
        <w:tc>
          <w:tcPr>
            <w:tcW w:w="2693" w:type="dxa"/>
            <w:gridSpan w:val="2"/>
            <w:shd w:val="clear" w:color="auto" w:fill="auto"/>
          </w:tcPr>
          <w:p w14:paraId="1D80CFEB" w14:textId="77777777" w:rsidR="00500D51" w:rsidRPr="00F70654" w:rsidRDefault="00500D51" w:rsidP="007E26D4">
            <w:pPr>
              <w:rPr>
                <w:sz w:val="20"/>
                <w:szCs w:val="20"/>
                <w:lang w:val="kk-KZ"/>
              </w:rPr>
            </w:pPr>
            <w:r w:rsidRPr="00F70654">
              <w:rPr>
                <w:sz w:val="20"/>
                <w:szCs w:val="20"/>
                <w:lang w:val="kk-KZ"/>
              </w:rPr>
              <w:t xml:space="preserve">2.1 Химиялық қосылыстардың құрылымын </w:t>
            </w:r>
            <w:r w:rsidR="006721E6">
              <w:rPr>
                <w:sz w:val="20"/>
                <w:szCs w:val="20"/>
                <w:lang w:val="kk-KZ"/>
              </w:rPr>
              <w:t>және әсерін білу</w:t>
            </w:r>
          </w:p>
        </w:tc>
      </w:tr>
      <w:tr w:rsidR="00500D51" w:rsidRPr="007F3AFC" w14:paraId="309FC306" w14:textId="77777777" w:rsidTr="00AF283F">
        <w:trPr>
          <w:trHeight w:val="76"/>
        </w:trPr>
        <w:tc>
          <w:tcPr>
            <w:tcW w:w="2411" w:type="dxa"/>
            <w:vMerge/>
          </w:tcPr>
          <w:p w14:paraId="4C6F1DB1" w14:textId="77777777"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5DD2FBB8" w14:textId="77777777" w:rsidR="00500D51" w:rsidRPr="00F70654" w:rsidRDefault="00500D51" w:rsidP="00AF283F">
            <w:pPr>
              <w:jc w:val="both"/>
              <w:rPr>
                <w:sz w:val="20"/>
                <w:szCs w:val="20"/>
                <w:lang w:val="kk-KZ"/>
              </w:rPr>
            </w:pPr>
          </w:p>
        </w:tc>
        <w:tc>
          <w:tcPr>
            <w:tcW w:w="2693" w:type="dxa"/>
            <w:gridSpan w:val="2"/>
            <w:shd w:val="clear" w:color="auto" w:fill="auto"/>
          </w:tcPr>
          <w:p w14:paraId="020FBBAE" w14:textId="77777777" w:rsidR="00500D51" w:rsidRPr="00F70654" w:rsidRDefault="007E26D4" w:rsidP="00AF283F">
            <w:pPr>
              <w:pBdr>
                <w:top w:val="nil"/>
                <w:left w:val="nil"/>
                <w:bottom w:val="nil"/>
                <w:right w:val="nil"/>
                <w:between w:val="nil"/>
              </w:pBdr>
              <w:jc w:val="both"/>
              <w:rPr>
                <w:color w:val="000000"/>
                <w:sz w:val="20"/>
                <w:szCs w:val="20"/>
                <w:lang w:val="kk-KZ"/>
              </w:rPr>
            </w:pPr>
            <w:r w:rsidRPr="00F70654">
              <w:rPr>
                <w:sz w:val="20"/>
                <w:szCs w:val="20"/>
                <w:lang w:val="kk-KZ"/>
              </w:rPr>
              <w:t xml:space="preserve">2.2 қосылыстардың фармакологиялық белсенділік спектрін </w:t>
            </w:r>
            <w:r w:rsidR="0077443B">
              <w:rPr>
                <w:sz w:val="20"/>
                <w:szCs w:val="20"/>
                <w:lang w:val="kk-KZ"/>
              </w:rPr>
              <w:t>білу</w:t>
            </w:r>
          </w:p>
        </w:tc>
      </w:tr>
      <w:tr w:rsidR="007E26D4" w:rsidRPr="007F3AFC" w14:paraId="7D1DEF3D" w14:textId="77777777" w:rsidTr="00AF283F">
        <w:trPr>
          <w:trHeight w:val="84"/>
        </w:trPr>
        <w:tc>
          <w:tcPr>
            <w:tcW w:w="2411" w:type="dxa"/>
            <w:vMerge/>
          </w:tcPr>
          <w:p w14:paraId="7C099B97" w14:textId="77777777"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7A2DB9B" w14:textId="77777777" w:rsidR="007E26D4" w:rsidRPr="00F70654" w:rsidRDefault="007E26D4" w:rsidP="00C2483E">
            <w:pPr>
              <w:jc w:val="both"/>
              <w:rPr>
                <w:sz w:val="20"/>
                <w:szCs w:val="20"/>
                <w:lang w:val="kk-KZ"/>
              </w:rPr>
            </w:pPr>
            <w:r w:rsidRPr="00F70654">
              <w:rPr>
                <w:color w:val="000000"/>
                <w:sz w:val="20"/>
                <w:szCs w:val="20"/>
                <w:lang w:val="kk-KZ"/>
              </w:rPr>
              <w:t>3.Жаңа препараттардың клиникаға дейінгі әзірлемелерін жүргізу бойынша ғылыми-зерттеу жұмыстарын жүргізу</w:t>
            </w:r>
          </w:p>
        </w:tc>
        <w:tc>
          <w:tcPr>
            <w:tcW w:w="2693" w:type="dxa"/>
            <w:gridSpan w:val="2"/>
            <w:shd w:val="clear" w:color="auto" w:fill="auto"/>
          </w:tcPr>
          <w:p w14:paraId="5DCF8493" w14:textId="77777777" w:rsidR="007E26D4" w:rsidRPr="00F70654" w:rsidRDefault="007E26D4" w:rsidP="0077443B">
            <w:pPr>
              <w:pBdr>
                <w:top w:val="nil"/>
                <w:left w:val="nil"/>
                <w:bottom w:val="nil"/>
                <w:right w:val="nil"/>
                <w:between w:val="nil"/>
              </w:pBdr>
              <w:jc w:val="both"/>
              <w:rPr>
                <w:b/>
                <w:sz w:val="20"/>
                <w:szCs w:val="20"/>
                <w:lang w:val="kk-KZ"/>
              </w:rPr>
            </w:pPr>
            <w:r w:rsidRPr="00F70654">
              <w:rPr>
                <w:color w:val="000000"/>
                <w:sz w:val="20"/>
                <w:szCs w:val="20"/>
                <w:lang w:val="kk-KZ"/>
              </w:rPr>
              <w:t xml:space="preserve">3.1 жаңа қосылыстардың фармакодинамикалық </w:t>
            </w:r>
            <w:r w:rsidR="00CB7611">
              <w:rPr>
                <w:color w:val="000000"/>
                <w:sz w:val="20"/>
                <w:szCs w:val="20"/>
                <w:lang w:val="kk-KZ"/>
              </w:rPr>
              <w:t xml:space="preserve">қасиеттерін зерттеу </w:t>
            </w:r>
            <w:r w:rsidR="00CB7611" w:rsidRPr="00F70654">
              <w:rPr>
                <w:color w:val="000000"/>
                <w:sz w:val="20"/>
                <w:szCs w:val="20"/>
                <w:lang w:val="kk-KZ"/>
              </w:rPr>
              <w:t>жұмыс</w:t>
            </w:r>
            <w:r w:rsidR="0077443B">
              <w:rPr>
                <w:color w:val="000000"/>
                <w:sz w:val="20"/>
                <w:szCs w:val="20"/>
                <w:lang w:val="kk-KZ"/>
              </w:rPr>
              <w:t xml:space="preserve">ынды </w:t>
            </w:r>
            <w:r w:rsidR="00CB7611">
              <w:rPr>
                <w:color w:val="000000"/>
                <w:sz w:val="20"/>
                <w:szCs w:val="20"/>
                <w:lang w:val="kk-KZ"/>
              </w:rPr>
              <w:t xml:space="preserve"> </w:t>
            </w:r>
          </w:p>
        </w:tc>
      </w:tr>
      <w:tr w:rsidR="007E26D4" w:rsidRPr="007F3AFC" w14:paraId="4785BAB6" w14:textId="77777777" w:rsidTr="00AF283F">
        <w:trPr>
          <w:trHeight w:val="84"/>
        </w:trPr>
        <w:tc>
          <w:tcPr>
            <w:tcW w:w="2411" w:type="dxa"/>
            <w:vMerge/>
          </w:tcPr>
          <w:p w14:paraId="006FF053" w14:textId="77777777"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616348B0" w14:textId="77777777" w:rsidR="007E26D4" w:rsidRPr="00F70654" w:rsidRDefault="007E26D4" w:rsidP="00AF283F">
            <w:pPr>
              <w:jc w:val="both"/>
              <w:rPr>
                <w:sz w:val="20"/>
                <w:szCs w:val="20"/>
                <w:lang w:val="kk-KZ"/>
              </w:rPr>
            </w:pPr>
          </w:p>
        </w:tc>
        <w:tc>
          <w:tcPr>
            <w:tcW w:w="2693" w:type="dxa"/>
            <w:gridSpan w:val="2"/>
            <w:shd w:val="clear" w:color="auto" w:fill="auto"/>
          </w:tcPr>
          <w:p w14:paraId="38E86C0B" w14:textId="77777777" w:rsidR="007E26D4" w:rsidRPr="00F70654" w:rsidRDefault="007E26D4" w:rsidP="00AF283F">
            <w:pPr>
              <w:pBdr>
                <w:top w:val="nil"/>
                <w:left w:val="nil"/>
                <w:bottom w:val="nil"/>
                <w:right w:val="nil"/>
                <w:between w:val="nil"/>
              </w:pBdr>
              <w:jc w:val="both"/>
              <w:rPr>
                <w:color w:val="000000"/>
                <w:sz w:val="20"/>
                <w:szCs w:val="20"/>
                <w:lang w:val="kk-KZ"/>
              </w:rPr>
            </w:pPr>
            <w:r w:rsidRPr="00F70654">
              <w:rPr>
                <w:color w:val="000000"/>
                <w:sz w:val="20"/>
                <w:szCs w:val="20"/>
                <w:lang w:val="kk-KZ"/>
              </w:rPr>
              <w:t>3.2 жаңа қосылыстардың фармакокинетикалық қасиеттеріне зерттеулер жүргізу</w:t>
            </w:r>
          </w:p>
        </w:tc>
      </w:tr>
      <w:tr w:rsidR="007E26D4" w:rsidRPr="007F3AFC" w14:paraId="656EE39D" w14:textId="77777777" w:rsidTr="00AF283F">
        <w:trPr>
          <w:trHeight w:val="76"/>
        </w:trPr>
        <w:tc>
          <w:tcPr>
            <w:tcW w:w="2411" w:type="dxa"/>
            <w:vMerge/>
          </w:tcPr>
          <w:p w14:paraId="7058B45A" w14:textId="77777777"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60BD18A" w14:textId="77777777" w:rsidR="007E26D4" w:rsidRPr="00F70654" w:rsidRDefault="007E26D4" w:rsidP="00C2483E">
            <w:pPr>
              <w:jc w:val="both"/>
              <w:rPr>
                <w:sz w:val="20"/>
                <w:szCs w:val="20"/>
                <w:lang w:val="kk-KZ"/>
              </w:rPr>
            </w:pPr>
            <w:r w:rsidRPr="00F70654">
              <w:rPr>
                <w:color w:val="000000"/>
                <w:sz w:val="20"/>
                <w:szCs w:val="20"/>
                <w:lang w:val="kk-KZ"/>
              </w:rPr>
              <w:t>4. Алған білімдерін оқытушылық қызметте қолдану</w:t>
            </w:r>
          </w:p>
        </w:tc>
        <w:tc>
          <w:tcPr>
            <w:tcW w:w="2693" w:type="dxa"/>
            <w:gridSpan w:val="2"/>
            <w:shd w:val="clear" w:color="auto" w:fill="auto"/>
          </w:tcPr>
          <w:p w14:paraId="5E7263E3" w14:textId="77777777" w:rsidR="007E26D4" w:rsidRPr="00F70654" w:rsidRDefault="007E26D4" w:rsidP="007E26D4">
            <w:pPr>
              <w:jc w:val="both"/>
              <w:rPr>
                <w:sz w:val="20"/>
                <w:szCs w:val="20"/>
                <w:lang w:val="kk-KZ"/>
              </w:rPr>
            </w:pPr>
            <w:r w:rsidRPr="00F70654">
              <w:rPr>
                <w:color w:val="000000"/>
                <w:sz w:val="20"/>
                <w:szCs w:val="20"/>
                <w:lang w:val="kk-KZ"/>
              </w:rPr>
              <w:t xml:space="preserve">4.1 дәрістік және практикалық сабақтарды өткізу кезінде алған білімдерін қолдану </w:t>
            </w:r>
          </w:p>
        </w:tc>
      </w:tr>
      <w:tr w:rsidR="007E26D4" w:rsidRPr="007F3AFC" w14:paraId="1A6384DC" w14:textId="77777777" w:rsidTr="00AF283F">
        <w:trPr>
          <w:trHeight w:val="76"/>
        </w:trPr>
        <w:tc>
          <w:tcPr>
            <w:tcW w:w="2411" w:type="dxa"/>
            <w:vMerge/>
          </w:tcPr>
          <w:p w14:paraId="6A1EEA4E" w14:textId="77777777"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F0F9E3C" w14:textId="77777777" w:rsidR="007E26D4" w:rsidRPr="00F70654" w:rsidRDefault="007E26D4" w:rsidP="00AF283F">
            <w:pPr>
              <w:jc w:val="both"/>
              <w:rPr>
                <w:sz w:val="20"/>
                <w:szCs w:val="20"/>
                <w:lang w:val="kk-KZ"/>
              </w:rPr>
            </w:pPr>
          </w:p>
        </w:tc>
        <w:tc>
          <w:tcPr>
            <w:tcW w:w="2693" w:type="dxa"/>
            <w:gridSpan w:val="2"/>
            <w:shd w:val="clear" w:color="auto" w:fill="auto"/>
          </w:tcPr>
          <w:p w14:paraId="55362CDA" w14:textId="77777777" w:rsidR="007E26D4" w:rsidRPr="00F70654" w:rsidRDefault="007E26D4" w:rsidP="00AF283F">
            <w:pPr>
              <w:jc w:val="both"/>
              <w:rPr>
                <w:sz w:val="20"/>
                <w:szCs w:val="20"/>
                <w:lang w:val="kk-KZ"/>
              </w:rPr>
            </w:pPr>
            <w:r w:rsidRPr="00F70654">
              <w:rPr>
                <w:color w:val="000000"/>
                <w:sz w:val="20"/>
                <w:szCs w:val="20"/>
                <w:lang w:val="kk-KZ"/>
              </w:rPr>
              <w:t>4.2 студенттермен ғылыми-зерттеу жұмыстарын ұйымдастыру кезінде алған білімдерін қолдану</w:t>
            </w:r>
          </w:p>
        </w:tc>
      </w:tr>
      <w:tr w:rsidR="007E26D4" w:rsidRPr="00F70654" w14:paraId="04262DF1" w14:textId="77777777" w:rsidTr="00AF283F">
        <w:trPr>
          <w:trHeight w:val="76"/>
        </w:trPr>
        <w:tc>
          <w:tcPr>
            <w:tcW w:w="2411" w:type="dxa"/>
            <w:vMerge/>
          </w:tcPr>
          <w:p w14:paraId="76ECA158" w14:textId="77777777"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6EF69A5D" w14:textId="77777777" w:rsidR="007E26D4" w:rsidRPr="00F70654" w:rsidRDefault="007E26D4" w:rsidP="00C2483E">
            <w:pPr>
              <w:jc w:val="both"/>
              <w:rPr>
                <w:sz w:val="20"/>
                <w:szCs w:val="20"/>
                <w:lang w:val="kk-KZ"/>
              </w:rPr>
            </w:pPr>
            <w:r w:rsidRPr="00F70654">
              <w:rPr>
                <w:color w:val="000000"/>
                <w:sz w:val="20"/>
                <w:szCs w:val="20"/>
                <w:lang w:val="kk-KZ"/>
              </w:rPr>
              <w:t>5.Жаңа деректерді үнемі толықтыра отырып, алған білімдерін жүйелеу</w:t>
            </w:r>
          </w:p>
        </w:tc>
        <w:tc>
          <w:tcPr>
            <w:tcW w:w="2693" w:type="dxa"/>
            <w:gridSpan w:val="2"/>
            <w:shd w:val="clear" w:color="auto" w:fill="auto"/>
          </w:tcPr>
          <w:p w14:paraId="058CC31F" w14:textId="77777777" w:rsidR="007E26D4" w:rsidRPr="00F70654" w:rsidRDefault="007E26D4" w:rsidP="006A56C3">
            <w:pPr>
              <w:jc w:val="both"/>
              <w:rPr>
                <w:sz w:val="20"/>
                <w:szCs w:val="20"/>
                <w:lang w:val="kk-KZ"/>
              </w:rPr>
            </w:pPr>
            <w:r w:rsidRPr="00F70654">
              <w:rPr>
                <w:color w:val="000000"/>
                <w:sz w:val="20"/>
                <w:szCs w:val="20"/>
                <w:lang w:val="kk-KZ"/>
              </w:rPr>
              <w:t xml:space="preserve">5.1 алған білімдерін тәжірибеде қолдану </w:t>
            </w:r>
          </w:p>
        </w:tc>
      </w:tr>
      <w:tr w:rsidR="007E26D4" w:rsidRPr="00F70654" w14:paraId="4FC22224" w14:textId="77777777" w:rsidTr="00AF283F">
        <w:trPr>
          <w:trHeight w:val="76"/>
        </w:trPr>
        <w:tc>
          <w:tcPr>
            <w:tcW w:w="2411" w:type="dxa"/>
            <w:vMerge/>
          </w:tcPr>
          <w:p w14:paraId="47BD3A70" w14:textId="77777777"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tcPr>
          <w:p w14:paraId="4177A3E5" w14:textId="77777777" w:rsidR="007E26D4" w:rsidRPr="00F70654" w:rsidRDefault="007E26D4" w:rsidP="00AF283F">
            <w:pPr>
              <w:jc w:val="both"/>
              <w:rPr>
                <w:sz w:val="20"/>
                <w:szCs w:val="20"/>
                <w:lang w:val="kk-KZ"/>
              </w:rPr>
            </w:pPr>
          </w:p>
        </w:tc>
        <w:tc>
          <w:tcPr>
            <w:tcW w:w="2693" w:type="dxa"/>
            <w:gridSpan w:val="2"/>
            <w:shd w:val="clear" w:color="auto" w:fill="auto"/>
          </w:tcPr>
          <w:p w14:paraId="25D74D6D" w14:textId="77777777" w:rsidR="007E26D4" w:rsidRPr="00F70654" w:rsidRDefault="006A56C3" w:rsidP="00AF283F">
            <w:pPr>
              <w:jc w:val="both"/>
              <w:rPr>
                <w:sz w:val="20"/>
                <w:szCs w:val="20"/>
                <w:lang w:val="kk-KZ"/>
              </w:rPr>
            </w:pPr>
            <w:r w:rsidRPr="00F70654">
              <w:rPr>
                <w:color w:val="000000"/>
                <w:sz w:val="20"/>
                <w:szCs w:val="20"/>
                <w:lang w:val="kk-KZ"/>
              </w:rPr>
              <w:t xml:space="preserve">5.2 білім багажын жаңа </w:t>
            </w:r>
            <w:r w:rsidRPr="00F70654">
              <w:rPr>
                <w:color w:val="000000"/>
                <w:sz w:val="20"/>
                <w:szCs w:val="20"/>
                <w:lang w:val="kk-KZ"/>
              </w:rPr>
              <w:lastRenderedPageBreak/>
              <w:t>деректермен толықтыру</w:t>
            </w:r>
          </w:p>
        </w:tc>
      </w:tr>
      <w:tr w:rsidR="007E26D4" w:rsidRPr="00F70654" w14:paraId="13D534C2" w14:textId="77777777"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A4AD39" w14:textId="77777777" w:rsidR="007E26D4" w:rsidRPr="00F70654" w:rsidRDefault="007E26D4" w:rsidP="00AF283F">
            <w:pPr>
              <w:rPr>
                <w:b/>
                <w:sz w:val="20"/>
                <w:szCs w:val="20"/>
              </w:rPr>
            </w:pPr>
            <w:r w:rsidRPr="00F70654">
              <w:rPr>
                <w:b/>
                <w:sz w:val="20"/>
                <w:szCs w:val="20"/>
              </w:rPr>
              <w:lastRenderedPageBreak/>
              <w:t>Пререквизи</w:t>
            </w:r>
            <w:r w:rsidRPr="00F70654">
              <w:rPr>
                <w:b/>
                <w:sz w:val="20"/>
                <w:szCs w:val="20"/>
                <w:lang w:val="kk-KZ"/>
              </w:rPr>
              <w:t>ттер</w:t>
            </w:r>
            <w:r w:rsidRPr="00F70654">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9963DFE" w14:textId="77777777" w:rsidR="007E26D4" w:rsidRPr="00F70654" w:rsidRDefault="006A56C3" w:rsidP="006A56C3">
            <w:pPr>
              <w:rPr>
                <w:b/>
                <w:sz w:val="20"/>
                <w:szCs w:val="20"/>
              </w:rPr>
            </w:pPr>
            <w:r w:rsidRPr="00F70654">
              <w:rPr>
                <w:color w:val="000000"/>
                <w:sz w:val="20"/>
                <w:szCs w:val="20"/>
              </w:rPr>
              <w:t xml:space="preserve">Қалыпты және патологиялық </w:t>
            </w:r>
            <w:r w:rsidRPr="00F70654">
              <w:rPr>
                <w:color w:val="000000"/>
                <w:sz w:val="20"/>
                <w:szCs w:val="20"/>
                <w:lang w:val="kk-KZ"/>
              </w:rPr>
              <w:t>анатомия,</w:t>
            </w:r>
            <w:r w:rsidRPr="00F70654">
              <w:rPr>
                <w:color w:val="000000"/>
                <w:sz w:val="20"/>
                <w:szCs w:val="20"/>
              </w:rPr>
              <w:t xml:space="preserve"> Қалыпты және патологиялық физиология</w:t>
            </w:r>
          </w:p>
        </w:tc>
      </w:tr>
      <w:tr w:rsidR="007E26D4" w:rsidRPr="00F70654" w14:paraId="1604EE5D" w14:textId="77777777"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5B723" w14:textId="77777777" w:rsidR="007E26D4" w:rsidRPr="00F70654" w:rsidRDefault="007E26D4" w:rsidP="00AF283F">
            <w:pPr>
              <w:rPr>
                <w:b/>
                <w:sz w:val="20"/>
                <w:szCs w:val="20"/>
                <w:lang w:val="kk-KZ"/>
              </w:rPr>
            </w:pPr>
            <w:r w:rsidRPr="00F70654">
              <w:rPr>
                <w:b/>
                <w:sz w:val="20"/>
                <w:szCs w:val="20"/>
              </w:rPr>
              <w:t>Постреквизит</w:t>
            </w:r>
            <w:r w:rsidRPr="00F70654">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745FB08C" w14:textId="77777777" w:rsidR="007E26D4" w:rsidRPr="00F70654" w:rsidRDefault="006A56C3" w:rsidP="00AF283F">
            <w:pPr>
              <w:rPr>
                <w:sz w:val="20"/>
                <w:szCs w:val="20"/>
              </w:rPr>
            </w:pPr>
            <w:r w:rsidRPr="00F70654">
              <w:rPr>
                <w:sz w:val="20"/>
                <w:szCs w:val="20"/>
                <w:lang w:val="kk-KZ"/>
              </w:rPr>
              <w:t>Өндірістік практика</w:t>
            </w:r>
          </w:p>
        </w:tc>
      </w:tr>
      <w:tr w:rsidR="007E26D4" w:rsidRPr="00F70654" w14:paraId="34AFD129" w14:textId="77777777"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3910DE" w14:textId="77777777" w:rsidR="007E26D4" w:rsidRPr="00F70654" w:rsidRDefault="007E26D4" w:rsidP="00AF283F">
            <w:pPr>
              <w:pBdr>
                <w:top w:val="nil"/>
                <w:left w:val="nil"/>
                <w:bottom w:val="nil"/>
                <w:right w:val="nil"/>
                <w:between w:val="nil"/>
              </w:pBdr>
              <w:rPr>
                <w:bCs/>
                <w:color w:val="FF0000"/>
                <w:sz w:val="20"/>
                <w:szCs w:val="20"/>
                <w:shd w:val="clear" w:color="auto" w:fill="FFFFFF"/>
                <w:lang w:val="kk-KZ"/>
              </w:rPr>
            </w:pPr>
            <w:r w:rsidRPr="00F70654">
              <w:rPr>
                <w:b/>
                <w:sz w:val="20"/>
                <w:szCs w:val="20"/>
                <w:lang w:val="kk-KZ"/>
              </w:rPr>
              <w:t xml:space="preserve">Оқу </w:t>
            </w:r>
            <w:r w:rsidRPr="00F70654">
              <w:rPr>
                <w:b/>
                <w:sz w:val="20"/>
                <w:szCs w:val="20"/>
              </w:rPr>
              <w:t>ресурс</w:t>
            </w:r>
            <w:r w:rsidRPr="00F70654">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8FF7F" w14:textId="77777777" w:rsidR="007E26D4" w:rsidRPr="00F70654" w:rsidRDefault="007E26D4" w:rsidP="00AF283F">
            <w:pPr>
              <w:rPr>
                <w:sz w:val="20"/>
                <w:szCs w:val="20"/>
                <w:lang w:val="kk-KZ"/>
              </w:rPr>
            </w:pPr>
            <w:r w:rsidRPr="00F70654">
              <w:rPr>
                <w:b/>
                <w:bCs/>
                <w:color w:val="000000"/>
                <w:sz w:val="20"/>
                <w:szCs w:val="20"/>
                <w:lang w:val="kk-KZ"/>
              </w:rPr>
              <w:t>Әдебиет:</w:t>
            </w:r>
            <w:r w:rsidRPr="00F70654">
              <w:rPr>
                <w:sz w:val="20"/>
                <w:szCs w:val="20"/>
                <w:lang w:val="kk-KZ"/>
              </w:rPr>
              <w:t xml:space="preserve"> </w:t>
            </w:r>
          </w:p>
          <w:p w14:paraId="197E85BA" w14:textId="77777777" w:rsidR="00AC05F6" w:rsidRPr="00FC0314" w:rsidRDefault="00AC05F6" w:rsidP="006A56C3">
            <w:pPr>
              <w:ind w:left="5"/>
              <w:jc w:val="both"/>
              <w:rPr>
                <w:i/>
                <w:color w:val="000000"/>
                <w:sz w:val="20"/>
                <w:szCs w:val="20"/>
                <w:lang w:val="kk-KZ"/>
              </w:rPr>
            </w:pPr>
            <w:r w:rsidRPr="00FC0314">
              <w:rPr>
                <w:i/>
                <w:color w:val="000000"/>
                <w:sz w:val="20"/>
                <w:szCs w:val="20"/>
                <w:lang w:val="kk-KZ"/>
              </w:rPr>
              <w:t>Негізгі:</w:t>
            </w:r>
          </w:p>
          <w:p w14:paraId="25DCFB33" w14:textId="77777777" w:rsidR="006A56C3" w:rsidRPr="00F70654" w:rsidRDefault="006A56C3" w:rsidP="006A56C3">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299DAA12" w14:textId="77777777" w:rsidR="006A56C3" w:rsidRPr="00F70654" w:rsidRDefault="006A56C3" w:rsidP="006A56C3">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20924683" w14:textId="77777777" w:rsidR="006A56C3" w:rsidRPr="00F70654" w:rsidRDefault="006A3EDD" w:rsidP="006A56C3">
            <w:pPr>
              <w:ind w:left="5"/>
              <w:jc w:val="both"/>
              <w:rPr>
                <w:sz w:val="20"/>
                <w:szCs w:val="20"/>
                <w:lang w:val="kk-KZ"/>
              </w:rPr>
            </w:pPr>
            <w:r>
              <w:rPr>
                <w:sz w:val="20"/>
                <w:szCs w:val="20"/>
                <w:lang w:val="kk-KZ"/>
              </w:rPr>
              <w:t>3.Белозеров Е. С., Маш</w:t>
            </w:r>
            <w:r w:rsidR="006A56C3" w:rsidRPr="00F70654">
              <w:rPr>
                <w:sz w:val="20"/>
                <w:szCs w:val="20"/>
                <w:lang w:val="kk-KZ"/>
              </w:rPr>
              <w:t>кевич В. С., Шортанбаев А. А. Клиническая иммунология и а</w:t>
            </w:r>
            <w:r w:rsidR="00CF4424">
              <w:rPr>
                <w:sz w:val="20"/>
                <w:szCs w:val="20"/>
                <w:lang w:val="kk-KZ"/>
              </w:rPr>
              <w:t>ллергология. Алматы: КазНМУ, 201</w:t>
            </w:r>
            <w:r w:rsidR="006A56C3" w:rsidRPr="00F70654">
              <w:rPr>
                <w:sz w:val="20"/>
                <w:szCs w:val="20"/>
                <w:lang w:val="kk-KZ"/>
              </w:rPr>
              <w:t>5. 267 с.</w:t>
            </w:r>
          </w:p>
          <w:p w14:paraId="26A7DE7E" w14:textId="77777777" w:rsidR="006A56C3" w:rsidRPr="00F70654" w:rsidRDefault="006A56C3" w:rsidP="006A56C3">
            <w:pPr>
              <w:ind w:left="5"/>
              <w:jc w:val="both"/>
              <w:rPr>
                <w:bCs/>
                <w:sz w:val="20"/>
                <w:szCs w:val="20"/>
                <w:lang w:val="kk-KZ"/>
              </w:rPr>
            </w:pPr>
            <w:r w:rsidRPr="00F70654">
              <w:rPr>
                <w:sz w:val="20"/>
                <w:szCs w:val="20"/>
                <w:lang w:val="kk-KZ"/>
              </w:rPr>
              <w:t xml:space="preserve">4.Машковский С.Н. Фармакология. </w:t>
            </w:r>
            <w:r w:rsidR="00CF4424">
              <w:rPr>
                <w:bCs/>
                <w:sz w:val="20"/>
                <w:szCs w:val="20"/>
                <w:lang w:val="kk-KZ"/>
              </w:rPr>
              <w:t>М.: ГЭОТАР-МЕД, 201</w:t>
            </w:r>
            <w:r w:rsidRPr="00F70654">
              <w:rPr>
                <w:bCs/>
                <w:sz w:val="20"/>
                <w:szCs w:val="20"/>
                <w:lang w:val="kk-KZ"/>
              </w:rPr>
              <w:t>3.</w:t>
            </w:r>
          </w:p>
          <w:p w14:paraId="110F4584" w14:textId="77777777" w:rsidR="006A56C3" w:rsidRPr="00F70654" w:rsidRDefault="006A3EDD" w:rsidP="006A56C3">
            <w:pPr>
              <w:pStyle w:val="21"/>
              <w:ind w:left="5" w:firstLine="0"/>
              <w:rPr>
                <w:rFonts w:ascii="Times New Roman" w:hAnsi="Times New Roman"/>
                <w:sz w:val="20"/>
                <w:lang w:val="kk-KZ"/>
              </w:rPr>
            </w:pPr>
            <w:r>
              <w:rPr>
                <w:rFonts w:ascii="Times New Roman" w:hAnsi="Times New Roman"/>
                <w:sz w:val="20"/>
                <w:lang w:val="kk-KZ"/>
              </w:rPr>
              <w:t>5.Сә</w:t>
            </w:r>
            <w:r w:rsidR="006A56C3" w:rsidRPr="00F70654">
              <w:rPr>
                <w:rFonts w:ascii="Times New Roman" w:hAnsi="Times New Roman"/>
                <w:sz w:val="20"/>
                <w:lang w:val="kk-KZ"/>
              </w:rPr>
              <w:t xml:space="preserve">тпаева Х.Қ., Өтепбергенов А.А., Нілдібаева Ж.Т. Адам физиологиясы (түзетілген және толықтырылған екінші басылым) Алматы: ҚазҰУ баспасы, 2012. </w:t>
            </w:r>
          </w:p>
          <w:p w14:paraId="11EAA635" w14:textId="77777777" w:rsidR="00AC05F6" w:rsidRPr="00FC0314" w:rsidRDefault="00AC05F6" w:rsidP="006A56C3">
            <w:pPr>
              <w:pStyle w:val="21"/>
              <w:ind w:left="5" w:firstLine="0"/>
              <w:rPr>
                <w:rFonts w:ascii="Times New Roman" w:hAnsi="Times New Roman"/>
                <w:i/>
                <w:color w:val="000000" w:themeColor="text1"/>
                <w:sz w:val="20"/>
                <w:lang w:val="kk-KZ"/>
              </w:rPr>
            </w:pPr>
            <w:r w:rsidRPr="00FC0314">
              <w:rPr>
                <w:rFonts w:ascii="Times New Roman" w:hAnsi="Times New Roman"/>
                <w:i/>
                <w:color w:val="000000" w:themeColor="text1"/>
                <w:sz w:val="20"/>
                <w:lang w:val="kk-KZ"/>
              </w:rPr>
              <w:t>Қосымша:</w:t>
            </w:r>
          </w:p>
          <w:p w14:paraId="71F6FD24" w14:textId="77777777" w:rsidR="006A56C3" w:rsidRPr="00F70654" w:rsidRDefault="00337709" w:rsidP="006A56C3">
            <w:pPr>
              <w:pStyle w:val="21"/>
              <w:ind w:left="5" w:firstLine="0"/>
              <w:rPr>
                <w:rFonts w:ascii="Times New Roman" w:hAnsi="Times New Roman"/>
                <w:sz w:val="20"/>
                <w:lang w:val="kk-KZ"/>
              </w:rPr>
            </w:pPr>
            <w:r>
              <w:rPr>
                <w:rFonts w:ascii="Times New Roman" w:hAnsi="Times New Roman"/>
                <w:sz w:val="20"/>
                <w:lang w:val="kk-KZ"/>
              </w:rPr>
              <w:t>1</w:t>
            </w:r>
            <w:r w:rsidR="006A56C3" w:rsidRPr="00F70654">
              <w:rPr>
                <w:rFonts w:ascii="Times New Roman" w:hAnsi="Times New Roman"/>
                <w:sz w:val="20"/>
                <w:lang w:val="kk-KZ"/>
              </w:rPr>
              <w:t>.Несіпбаев Т. Жануарлар физиологиясы Алматы «Қайнар» екі томдық 2003.</w:t>
            </w:r>
          </w:p>
          <w:p w14:paraId="2B5A4FA1" w14:textId="77777777"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Зерттеушілік инфрақұрылымы</w:t>
            </w:r>
          </w:p>
          <w:p w14:paraId="42ADAF93" w14:textId="77777777" w:rsidR="007E26D4" w:rsidRPr="00F70654" w:rsidRDefault="007E26D4" w:rsidP="00AF283F">
            <w:pPr>
              <w:rPr>
                <w:color w:val="000000" w:themeColor="text1"/>
                <w:sz w:val="20"/>
                <w:szCs w:val="20"/>
                <w:lang w:val="kk-KZ"/>
              </w:rPr>
            </w:pPr>
            <w:r w:rsidRPr="00F70654">
              <w:rPr>
                <w:color w:val="000000" w:themeColor="text1"/>
                <w:sz w:val="20"/>
                <w:szCs w:val="20"/>
                <w:lang w:val="kk-KZ"/>
              </w:rPr>
              <w:t xml:space="preserve">1. </w:t>
            </w:r>
            <w:r w:rsidR="00AC05F6" w:rsidRPr="00F70654">
              <w:rPr>
                <w:color w:val="000000" w:themeColor="text1"/>
                <w:sz w:val="20"/>
                <w:szCs w:val="20"/>
                <w:lang w:val="kk-KZ"/>
              </w:rPr>
              <w:t>Лаборатория № 220,</w:t>
            </w:r>
            <w:r w:rsidR="00A42E4E" w:rsidRPr="00F70654">
              <w:rPr>
                <w:color w:val="000000" w:themeColor="text1"/>
                <w:sz w:val="20"/>
                <w:szCs w:val="20"/>
                <w:lang w:val="kk-KZ"/>
              </w:rPr>
              <w:t xml:space="preserve">222. </w:t>
            </w:r>
            <w:r w:rsidR="00AC05F6" w:rsidRPr="00F70654">
              <w:rPr>
                <w:color w:val="000000" w:themeColor="text1"/>
                <w:sz w:val="20"/>
                <w:szCs w:val="20"/>
                <w:lang w:val="kk-KZ"/>
              </w:rPr>
              <w:t xml:space="preserve"> ГУК № 6</w:t>
            </w:r>
            <w:r w:rsidRPr="00F70654">
              <w:rPr>
                <w:color w:val="000000" w:themeColor="text1"/>
                <w:sz w:val="20"/>
                <w:szCs w:val="20"/>
                <w:lang w:val="kk-KZ"/>
              </w:rPr>
              <w:t>.</w:t>
            </w:r>
          </w:p>
          <w:p w14:paraId="1C357D4F" w14:textId="77777777"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 xml:space="preserve">Мәліметтердің кәсіби ғылыми базасы </w:t>
            </w:r>
          </w:p>
          <w:p w14:paraId="4B15108C" w14:textId="77777777" w:rsidR="007E26D4" w:rsidRPr="00F70654" w:rsidRDefault="00A42E4E" w:rsidP="00AF283F">
            <w:pPr>
              <w:rPr>
                <w:b/>
                <w:bCs/>
                <w:color w:val="000000" w:themeColor="text1"/>
                <w:sz w:val="20"/>
                <w:szCs w:val="20"/>
                <w:lang w:val="kk-KZ"/>
              </w:rPr>
            </w:pPr>
            <w:r w:rsidRPr="00F70654">
              <w:rPr>
                <w:color w:val="000000" w:themeColor="text1"/>
                <w:sz w:val="20"/>
                <w:szCs w:val="20"/>
                <w:lang w:val="kk-KZ"/>
              </w:rPr>
              <w:t>ҒЗИ «Физиология және жалпы генетика»</w:t>
            </w:r>
          </w:p>
          <w:p w14:paraId="0228A454" w14:textId="77777777" w:rsidR="007E26D4" w:rsidRPr="00F70654" w:rsidRDefault="007E26D4" w:rsidP="00AF283F">
            <w:pPr>
              <w:pBdr>
                <w:top w:val="nil"/>
                <w:left w:val="nil"/>
                <w:bottom w:val="nil"/>
                <w:right w:val="nil"/>
                <w:between w:val="nil"/>
              </w:pBdr>
              <w:rPr>
                <w:color w:val="FF0000"/>
                <w:sz w:val="20"/>
                <w:szCs w:val="20"/>
                <w:lang w:val="kk-KZ"/>
              </w:rPr>
            </w:pPr>
            <w:r w:rsidRPr="00F70654">
              <w:rPr>
                <w:b/>
                <w:bCs/>
                <w:color w:val="000000"/>
                <w:sz w:val="20"/>
                <w:szCs w:val="20"/>
                <w:lang w:val="kk-KZ"/>
              </w:rPr>
              <w:t xml:space="preserve">Интернет-ресурстар </w:t>
            </w:r>
          </w:p>
          <w:p w14:paraId="6C34D958" w14:textId="77777777" w:rsidR="00A42E4E" w:rsidRPr="00F70654" w:rsidRDefault="00A42E4E" w:rsidP="00A42E4E">
            <w:pPr>
              <w:pBdr>
                <w:top w:val="nil"/>
                <w:left w:val="nil"/>
                <w:bottom w:val="nil"/>
                <w:right w:val="nil"/>
                <w:between w:val="nil"/>
              </w:pBdr>
              <w:rPr>
                <w:rStyle w:val="afa"/>
                <w:sz w:val="20"/>
                <w:szCs w:val="20"/>
                <w:shd w:val="clear" w:color="auto" w:fill="FFFFFF"/>
                <w:lang w:val="kk-KZ"/>
              </w:rPr>
            </w:pPr>
            <w:r w:rsidRPr="00F70654">
              <w:rPr>
                <w:sz w:val="20"/>
                <w:szCs w:val="20"/>
                <w:lang w:val="kk-KZ"/>
              </w:rPr>
              <w:t xml:space="preserve">1. </w:t>
            </w:r>
            <w:hyperlink r:id="rId5" w:history="1">
              <w:r w:rsidRPr="00F70654">
                <w:rPr>
                  <w:rStyle w:val="afa"/>
                  <w:sz w:val="20"/>
                  <w:szCs w:val="20"/>
                  <w:shd w:val="clear" w:color="auto" w:fill="FFFFFF"/>
                  <w:lang w:val="kk-KZ"/>
                </w:rPr>
                <w:t>http://elibrary.kaznu.kz/ru</w:t>
              </w:r>
            </w:hyperlink>
          </w:p>
          <w:p w14:paraId="4282F2F7" w14:textId="77777777" w:rsidR="007E26D4" w:rsidRPr="00F70654" w:rsidRDefault="00A42E4E" w:rsidP="00BF06FF">
            <w:pPr>
              <w:rPr>
                <w:color w:val="000000"/>
                <w:sz w:val="20"/>
                <w:szCs w:val="20"/>
                <w:lang w:val="en-US"/>
              </w:rPr>
            </w:pPr>
            <w:r w:rsidRPr="00F70654">
              <w:rPr>
                <w:color w:val="000000"/>
                <w:sz w:val="20"/>
                <w:szCs w:val="20"/>
                <w:lang w:val="kk-KZ"/>
              </w:rPr>
              <w:t>2.</w:t>
            </w:r>
            <w:r w:rsidRPr="00F70654">
              <w:rPr>
                <w:sz w:val="20"/>
                <w:szCs w:val="20"/>
                <w:lang w:val="kk-KZ"/>
              </w:rPr>
              <w:t xml:space="preserve"> </w:t>
            </w:r>
            <w:hyperlink r:id="rId6" w:history="1">
              <w:r w:rsidR="006B0948" w:rsidRPr="00F70654">
                <w:rPr>
                  <w:rStyle w:val="afa"/>
                  <w:sz w:val="20"/>
                  <w:szCs w:val="20"/>
                  <w:lang w:val="kk-KZ"/>
                </w:rPr>
                <w:t>http://pharmacologia.ru</w:t>
              </w:r>
            </w:hyperlink>
            <w:r w:rsidRPr="00F70654">
              <w:rPr>
                <w:sz w:val="20"/>
                <w:szCs w:val="20"/>
                <w:lang w:val="kk-KZ"/>
              </w:rPr>
              <w:br/>
              <w:t>3.</w:t>
            </w:r>
            <w:hyperlink r:id="rId7" w:history="1">
              <w:r w:rsidR="00BF06FF" w:rsidRPr="00F70654">
                <w:rPr>
                  <w:rStyle w:val="afa"/>
                  <w:sz w:val="20"/>
                  <w:szCs w:val="20"/>
                  <w:lang w:val="kk-KZ"/>
                </w:rPr>
                <w:t>http://www.zdorovie/users/realtime/</w:t>
              </w:r>
            </w:hyperlink>
            <w:r w:rsidRPr="00F70654">
              <w:rPr>
                <w:sz w:val="20"/>
                <w:szCs w:val="20"/>
                <w:lang w:val="kk-KZ"/>
              </w:rPr>
              <w:br/>
              <w:t>4.</w:t>
            </w:r>
            <w:hyperlink w:history="1">
              <w:r w:rsidR="00BF06FF" w:rsidRPr="00F70654">
                <w:rPr>
                  <w:rStyle w:val="afa"/>
                  <w:sz w:val="20"/>
                  <w:szCs w:val="20"/>
                  <w:lang w:val="kk-KZ"/>
                </w:rPr>
                <w:t>http://</w:t>
              </w:r>
            </w:hyperlink>
            <w:r w:rsidR="00BF06FF" w:rsidRPr="00F70654">
              <w:rPr>
                <w:sz w:val="20"/>
                <w:szCs w:val="20"/>
                <w:lang w:val="en-US"/>
              </w:rPr>
              <w:t>lecarstva.ru</w:t>
            </w:r>
          </w:p>
        </w:tc>
      </w:tr>
    </w:tbl>
    <w:p w14:paraId="57F7ED28" w14:textId="77777777" w:rsidR="00AF283F" w:rsidRPr="00F70654"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7F3AFC" w14:paraId="533FC26C" w14:textId="77777777"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51FA83" w14:textId="77777777" w:rsidR="00AF283F" w:rsidRPr="00F70654" w:rsidRDefault="00AF283F" w:rsidP="00AF283F">
            <w:pPr>
              <w:rPr>
                <w:b/>
                <w:sz w:val="20"/>
                <w:szCs w:val="20"/>
                <w:lang w:val="kk-KZ"/>
              </w:rPr>
            </w:pPr>
            <w:r w:rsidRPr="00F70654">
              <w:rPr>
                <w:b/>
                <w:sz w:val="20"/>
                <w:szCs w:val="20"/>
                <w:lang w:val="kk-KZ"/>
              </w:rPr>
              <w:t xml:space="preserve">Пәннің </w:t>
            </w:r>
          </w:p>
          <w:p w14:paraId="2D044B68" w14:textId="77777777" w:rsidR="00AF283F" w:rsidRPr="00F70654" w:rsidRDefault="00AF283F" w:rsidP="00AF283F">
            <w:pPr>
              <w:rPr>
                <w:b/>
                <w:sz w:val="20"/>
                <w:szCs w:val="20"/>
                <w:lang w:val="kk-KZ"/>
              </w:rPr>
            </w:pPr>
            <w:r w:rsidRPr="00F70654">
              <w:rPr>
                <w:b/>
                <w:sz w:val="20"/>
                <w:szCs w:val="20"/>
                <w:lang w:val="kk-KZ"/>
              </w:rPr>
              <w:t>а</w:t>
            </w:r>
            <w:r w:rsidRPr="00F70654">
              <w:rPr>
                <w:b/>
                <w:sz w:val="20"/>
                <w:szCs w:val="20"/>
              </w:rPr>
              <w:t>ка</w:t>
            </w:r>
            <w:r w:rsidRPr="00F70654">
              <w:rPr>
                <w:b/>
                <w:sz w:val="20"/>
                <w:szCs w:val="20"/>
                <w:lang w:val="kk-KZ"/>
              </w:rPr>
              <w:t xml:space="preserve">демиялық </w:t>
            </w:r>
          </w:p>
          <w:p w14:paraId="18CDAA21" w14:textId="77777777" w:rsidR="00AF283F" w:rsidRPr="00F70654" w:rsidRDefault="00AF283F" w:rsidP="00AF283F">
            <w:pPr>
              <w:rPr>
                <w:b/>
                <w:sz w:val="20"/>
                <w:szCs w:val="20"/>
              </w:rPr>
            </w:pPr>
            <w:r w:rsidRPr="00F70654">
              <w:rPr>
                <w:b/>
                <w:sz w:val="20"/>
                <w:szCs w:val="20"/>
                <w:lang w:val="kk-KZ"/>
              </w:rPr>
              <w:t>саясаты</w:t>
            </w:r>
            <w:r w:rsidRPr="00F7065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46332" w14:textId="77777777" w:rsidR="00AF283F" w:rsidRPr="00F70654" w:rsidRDefault="00AF283F" w:rsidP="00AF283F">
            <w:pPr>
              <w:jc w:val="both"/>
              <w:rPr>
                <w:sz w:val="20"/>
                <w:szCs w:val="20"/>
              </w:rPr>
            </w:pPr>
            <w:r w:rsidRPr="00F70654">
              <w:rPr>
                <w:sz w:val="20"/>
                <w:szCs w:val="20"/>
              </w:rPr>
              <w:t>П</w:t>
            </w:r>
            <w:r w:rsidRPr="00F70654">
              <w:rPr>
                <w:sz w:val="20"/>
                <w:szCs w:val="20"/>
                <w:lang w:val="kk-KZ"/>
              </w:rPr>
              <w:t xml:space="preserve">әннің </w:t>
            </w:r>
            <w:r w:rsidRPr="00F70654">
              <w:rPr>
                <w:sz w:val="20"/>
                <w:szCs w:val="20"/>
              </w:rPr>
              <w:t>академия</w:t>
            </w:r>
            <w:r w:rsidRPr="00F70654">
              <w:rPr>
                <w:sz w:val="20"/>
                <w:szCs w:val="20"/>
                <w:lang w:val="kk-KZ"/>
              </w:rPr>
              <w:t>лық</w:t>
            </w:r>
            <w:r w:rsidRPr="00F70654">
              <w:rPr>
                <w:sz w:val="20"/>
                <w:szCs w:val="20"/>
              </w:rPr>
              <w:t xml:space="preserve"> сая</w:t>
            </w:r>
            <w:r w:rsidRPr="00F70654">
              <w:rPr>
                <w:sz w:val="20"/>
                <w:szCs w:val="20"/>
                <w:lang w:val="kk-KZ"/>
              </w:rPr>
              <w:t>саты</w:t>
            </w:r>
            <w:r w:rsidRPr="00F70654">
              <w:rPr>
                <w:sz w:val="20"/>
                <w:szCs w:val="20"/>
              </w:rPr>
              <w:t xml:space="preserve"> </w:t>
            </w:r>
            <w:r w:rsidRPr="00F70654">
              <w:rPr>
                <w:sz w:val="20"/>
                <w:szCs w:val="20"/>
                <w:lang w:val="kk-KZ"/>
              </w:rPr>
              <w:t>ә</w:t>
            </w:r>
            <w:r w:rsidRPr="00F70654">
              <w:rPr>
                <w:sz w:val="20"/>
                <w:szCs w:val="20"/>
              </w:rPr>
              <w:t>л-Фараби а</w:t>
            </w:r>
            <w:r w:rsidRPr="00F70654">
              <w:rPr>
                <w:sz w:val="20"/>
                <w:szCs w:val="20"/>
                <w:lang w:val="kk-KZ"/>
              </w:rPr>
              <w:t>тындағы</w:t>
            </w:r>
            <w:r w:rsidRPr="00F70654">
              <w:rPr>
                <w:sz w:val="20"/>
                <w:szCs w:val="20"/>
              </w:rPr>
              <w:t xml:space="preserve"> Қ</w:t>
            </w:r>
            <w:r w:rsidRPr="00F70654">
              <w:rPr>
                <w:sz w:val="20"/>
                <w:szCs w:val="20"/>
                <w:lang w:val="kk-KZ"/>
              </w:rPr>
              <w:t>азҰУ</w:t>
            </w:r>
            <w:r w:rsidRPr="00F70654">
              <w:rPr>
                <w:sz w:val="20"/>
                <w:szCs w:val="20"/>
              </w:rPr>
              <w:t>-д</w:t>
            </w:r>
            <w:r w:rsidRPr="00F70654">
              <w:rPr>
                <w:sz w:val="20"/>
                <w:szCs w:val="20"/>
                <w:lang w:val="kk-KZ"/>
              </w:rPr>
              <w:t>ың</w:t>
            </w:r>
            <w:r w:rsidRPr="00F70654">
              <w:rPr>
                <w:sz w:val="20"/>
                <w:szCs w:val="20"/>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саясатымен</w:t>
            </w:r>
            <w:r w:rsidRPr="00F70654">
              <w:rPr>
                <w:sz w:val="20"/>
                <w:szCs w:val="20"/>
                <w:u w:val="single"/>
              </w:rPr>
              <w:t xml:space="preserve"> </w:t>
            </w:r>
            <w:r w:rsidRPr="00F70654">
              <w:rPr>
                <w:sz w:val="20"/>
                <w:szCs w:val="20"/>
                <w:u w:val="single"/>
                <w:lang w:val="kk-KZ"/>
              </w:rPr>
              <w:t>және</w:t>
            </w:r>
            <w:r w:rsidRPr="00F70654">
              <w:rPr>
                <w:sz w:val="20"/>
                <w:szCs w:val="20"/>
                <w:u w:val="single"/>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адалдық</w:t>
            </w:r>
            <w:r w:rsidRPr="00F70654">
              <w:rPr>
                <w:sz w:val="20"/>
                <w:szCs w:val="20"/>
                <w:u w:val="single"/>
              </w:rPr>
              <w:t xml:space="preserve"> </w:t>
            </w:r>
            <w:r w:rsidRPr="00F70654">
              <w:rPr>
                <w:sz w:val="20"/>
                <w:szCs w:val="20"/>
                <w:u w:val="single"/>
                <w:lang w:val="kk-KZ"/>
              </w:rPr>
              <w:t>Саясатымен</w:t>
            </w:r>
            <w:r w:rsidRPr="00F70654">
              <w:rPr>
                <w:sz w:val="20"/>
                <w:szCs w:val="20"/>
              </w:rPr>
              <w:t xml:space="preserve"> </w:t>
            </w:r>
            <w:r w:rsidRPr="00F70654">
              <w:rPr>
                <w:sz w:val="20"/>
                <w:szCs w:val="20"/>
                <w:lang w:val="kk-KZ"/>
              </w:rPr>
              <w:t>айқындалады</w:t>
            </w:r>
            <w:r w:rsidRPr="00F70654">
              <w:rPr>
                <w:sz w:val="20"/>
                <w:szCs w:val="20"/>
              </w:rPr>
              <w:t xml:space="preserve">. </w:t>
            </w:r>
          </w:p>
          <w:p w14:paraId="345E3946" w14:textId="77777777" w:rsidR="00AF283F" w:rsidRPr="00F70654" w:rsidRDefault="00AF283F" w:rsidP="00AF283F">
            <w:pPr>
              <w:jc w:val="both"/>
              <w:rPr>
                <w:sz w:val="20"/>
                <w:szCs w:val="20"/>
              </w:rPr>
            </w:pPr>
            <w:r w:rsidRPr="00F70654">
              <w:rPr>
                <w:sz w:val="20"/>
                <w:szCs w:val="20"/>
              </w:rPr>
              <w:t xml:space="preserve">Құжаттар Univer </w:t>
            </w:r>
            <w:r w:rsidRPr="00F70654">
              <w:rPr>
                <w:sz w:val="20"/>
                <w:szCs w:val="20"/>
                <w:lang w:val="kk-KZ"/>
              </w:rPr>
              <w:t>И</w:t>
            </w:r>
            <w:r w:rsidRPr="00F70654">
              <w:rPr>
                <w:sz w:val="20"/>
                <w:szCs w:val="20"/>
              </w:rPr>
              <w:t>Ж басты бетінде қолжетімді.</w:t>
            </w:r>
          </w:p>
          <w:p w14:paraId="1DC8108B" w14:textId="77777777" w:rsidR="00AF283F" w:rsidRPr="00F70654" w:rsidRDefault="00AF283F" w:rsidP="00AF283F">
            <w:pPr>
              <w:jc w:val="both"/>
              <w:rPr>
                <w:sz w:val="20"/>
                <w:szCs w:val="20"/>
              </w:rPr>
            </w:pPr>
            <w:r w:rsidRPr="00F70654">
              <w:rPr>
                <w:b/>
                <w:bCs/>
                <w:sz w:val="20"/>
                <w:szCs w:val="20"/>
              </w:rPr>
              <w:t xml:space="preserve">Ғылым мен білімнің интеграциясы. </w:t>
            </w:r>
            <w:r w:rsidRPr="00F70654">
              <w:rPr>
                <w:sz w:val="20"/>
                <w:szCs w:val="20"/>
              </w:rPr>
              <w:t>Студенттердің, магистранттардың және докторанттардың ғылыми-зерттеу жұмысы –</w:t>
            </w:r>
            <w:r w:rsidRPr="00F70654">
              <w:rPr>
                <w:sz w:val="20"/>
                <w:szCs w:val="20"/>
                <w:lang w:val="kk-KZ"/>
              </w:rPr>
              <w:t xml:space="preserve"> бұл </w:t>
            </w:r>
            <w:r w:rsidRPr="00F70654">
              <w:rPr>
                <w:sz w:val="20"/>
                <w:szCs w:val="20"/>
              </w:rPr>
              <w:t>оқу үдерісін</w:t>
            </w:r>
            <w:r w:rsidRPr="00F70654">
              <w:rPr>
                <w:sz w:val="20"/>
                <w:szCs w:val="20"/>
                <w:lang w:val="kk-KZ"/>
              </w:rPr>
              <w:t>ің</w:t>
            </w:r>
            <w:r w:rsidRPr="00F70654">
              <w:rPr>
                <w:sz w:val="20"/>
                <w:szCs w:val="20"/>
              </w:rPr>
              <w:t xml:space="preserve"> тереңде</w:t>
            </w:r>
            <w:r w:rsidRPr="00F70654">
              <w:rPr>
                <w:sz w:val="20"/>
                <w:szCs w:val="20"/>
                <w:lang w:val="kk-KZ"/>
              </w:rPr>
              <w:t>тілуі</w:t>
            </w:r>
            <w:r w:rsidRPr="00F70654">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70654">
              <w:rPr>
                <w:sz w:val="20"/>
                <w:szCs w:val="20"/>
                <w:lang w:val="kk-KZ"/>
              </w:rPr>
              <w:t>ін</w:t>
            </w:r>
            <w:r w:rsidRPr="00F70654">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70654">
              <w:rPr>
                <w:sz w:val="20"/>
                <w:szCs w:val="20"/>
                <w:lang w:val="kk-KZ"/>
              </w:rPr>
              <w:t>ғ</w:t>
            </w:r>
            <w:r w:rsidRPr="00F70654">
              <w:rPr>
                <w:sz w:val="20"/>
                <w:szCs w:val="20"/>
              </w:rPr>
              <w:t>ылыми</w:t>
            </w:r>
            <w:r w:rsidRPr="00F70654">
              <w:rPr>
                <w:sz w:val="20"/>
                <w:szCs w:val="20"/>
                <w:lang w:val="kk-KZ"/>
              </w:rPr>
              <w:t>-зерттеу</w:t>
            </w:r>
            <w:r w:rsidRPr="00F70654">
              <w:rPr>
                <w:sz w:val="20"/>
                <w:szCs w:val="20"/>
              </w:rPr>
              <w:t xml:space="preserve"> қызмет</w:t>
            </w:r>
            <w:r w:rsidRPr="00F70654">
              <w:rPr>
                <w:sz w:val="20"/>
                <w:szCs w:val="20"/>
                <w:lang w:val="kk-KZ"/>
              </w:rPr>
              <w:t>інің</w:t>
            </w:r>
            <w:r w:rsidRPr="00F70654">
              <w:rPr>
                <w:sz w:val="20"/>
                <w:szCs w:val="20"/>
              </w:rPr>
              <w:t xml:space="preserve"> нәтижелерін дәрістер мен семинарлық (практикалық) сабақтар, </w:t>
            </w:r>
            <w:r w:rsidRPr="00F70654">
              <w:rPr>
                <w:sz w:val="20"/>
                <w:szCs w:val="20"/>
                <w:lang w:val="kk-KZ"/>
              </w:rPr>
              <w:t>з</w:t>
            </w:r>
            <w:r w:rsidRPr="00F70654">
              <w:rPr>
                <w:sz w:val="20"/>
                <w:szCs w:val="20"/>
              </w:rPr>
              <w:t>ертханалық сабақтар тақырыбын</w:t>
            </w:r>
            <w:r w:rsidRPr="00F70654">
              <w:rPr>
                <w:sz w:val="20"/>
                <w:szCs w:val="20"/>
                <w:lang w:val="kk-KZ"/>
              </w:rPr>
              <w:t>д</w:t>
            </w:r>
            <w:r w:rsidRPr="00F70654">
              <w:rPr>
                <w:sz w:val="20"/>
                <w:szCs w:val="20"/>
              </w:rPr>
              <w:t>а</w:t>
            </w:r>
            <w:r w:rsidRPr="00F70654">
              <w:rPr>
                <w:sz w:val="20"/>
                <w:szCs w:val="20"/>
                <w:lang w:val="kk-KZ"/>
              </w:rPr>
              <w:t xml:space="preserve">, </w:t>
            </w:r>
            <w:r w:rsidRPr="00F70654">
              <w:rPr>
                <w:sz w:val="20"/>
                <w:szCs w:val="20"/>
              </w:rPr>
              <w:t>силлабуста</w:t>
            </w:r>
            <w:r w:rsidRPr="00F70654">
              <w:rPr>
                <w:sz w:val="20"/>
                <w:szCs w:val="20"/>
                <w:lang w:val="kk-KZ"/>
              </w:rPr>
              <w:t>рда</w:t>
            </w:r>
            <w:r w:rsidRPr="00F70654">
              <w:rPr>
                <w:sz w:val="20"/>
                <w:szCs w:val="20"/>
              </w:rPr>
              <w:t xml:space="preserve"> көрініс табатын және оқу сабақтары мен тапсырмалар тақырыптарының өзектілігіне жауап беретін </w:t>
            </w:r>
            <w:r w:rsidRPr="00F70654">
              <w:rPr>
                <w:sz w:val="20"/>
                <w:szCs w:val="20"/>
                <w:lang w:val="kk-KZ"/>
              </w:rPr>
              <w:t>ОБӨЗ</w:t>
            </w:r>
            <w:r w:rsidRPr="00F70654">
              <w:rPr>
                <w:sz w:val="20"/>
                <w:szCs w:val="20"/>
              </w:rPr>
              <w:t xml:space="preserve">, </w:t>
            </w:r>
            <w:r w:rsidRPr="00F70654">
              <w:rPr>
                <w:sz w:val="20"/>
                <w:szCs w:val="20"/>
                <w:lang w:val="kk-KZ"/>
              </w:rPr>
              <w:t>БӨЗ</w:t>
            </w:r>
            <w:r w:rsidRPr="00F70654">
              <w:rPr>
                <w:sz w:val="20"/>
                <w:szCs w:val="20"/>
              </w:rPr>
              <w:t xml:space="preserve"> тапсырмаларына біріктіреді.</w:t>
            </w:r>
          </w:p>
          <w:p w14:paraId="1F2F5D5E" w14:textId="77777777" w:rsidR="00AF283F" w:rsidRPr="00F70654" w:rsidRDefault="00AF283F" w:rsidP="00AF283F">
            <w:pPr>
              <w:jc w:val="both"/>
              <w:rPr>
                <w:b/>
                <w:bCs/>
                <w:sz w:val="20"/>
                <w:szCs w:val="20"/>
              </w:rPr>
            </w:pPr>
            <w:r w:rsidRPr="00F70654">
              <w:rPr>
                <w:b/>
                <w:bCs/>
                <w:sz w:val="20"/>
                <w:szCs w:val="20"/>
              </w:rPr>
              <w:t>Сабаққа қатысу</w:t>
            </w:r>
            <w:r w:rsidRPr="00F70654">
              <w:rPr>
                <w:b/>
                <w:bCs/>
                <w:sz w:val="20"/>
                <w:szCs w:val="20"/>
                <w:lang w:val="kk-KZ"/>
              </w:rPr>
              <w:t>ы</w:t>
            </w:r>
            <w:r w:rsidRPr="00F70654">
              <w:rPr>
                <w:b/>
                <w:bCs/>
                <w:sz w:val="20"/>
                <w:szCs w:val="20"/>
              </w:rPr>
              <w:t xml:space="preserve">. </w:t>
            </w:r>
            <w:r w:rsidRPr="00F70654">
              <w:rPr>
                <w:sz w:val="20"/>
                <w:szCs w:val="20"/>
              </w:rPr>
              <w:t xml:space="preserve">Әр тапсырманың мерзімі </w:t>
            </w:r>
            <w:r w:rsidRPr="00F70654">
              <w:rPr>
                <w:sz w:val="20"/>
                <w:szCs w:val="20"/>
                <w:lang w:val="kk-KZ"/>
              </w:rPr>
              <w:t>пән</w:t>
            </w:r>
            <w:r w:rsidRPr="00F70654">
              <w:rPr>
                <w:sz w:val="20"/>
                <w:szCs w:val="20"/>
              </w:rPr>
              <w:t xml:space="preserve"> мазмұнын іске асыру күнтізбесінде (кестесінде) көрсетілген. Мерзімдерді сақтамау </w:t>
            </w:r>
            <w:r w:rsidRPr="00F70654">
              <w:rPr>
                <w:sz w:val="20"/>
                <w:szCs w:val="20"/>
                <w:lang w:val="kk-KZ"/>
              </w:rPr>
              <w:t>баллда</w:t>
            </w:r>
            <w:r w:rsidRPr="00F70654">
              <w:rPr>
                <w:sz w:val="20"/>
                <w:szCs w:val="20"/>
              </w:rPr>
              <w:t>рдың жоғалуына әкеледі.</w:t>
            </w:r>
          </w:p>
          <w:p w14:paraId="771DB3D0" w14:textId="77777777" w:rsidR="00AF283F" w:rsidRPr="00F70654" w:rsidRDefault="00AF283F" w:rsidP="00AF283F">
            <w:pPr>
              <w:jc w:val="both"/>
              <w:rPr>
                <w:rStyle w:val="afa"/>
                <w:b/>
                <w:bCs/>
                <w:sz w:val="20"/>
                <w:szCs w:val="20"/>
                <w:lang w:val="kk-KZ"/>
              </w:rPr>
            </w:pPr>
            <w:r w:rsidRPr="00F70654">
              <w:rPr>
                <w:rStyle w:val="afa"/>
                <w:b/>
                <w:bCs/>
                <w:sz w:val="20"/>
                <w:szCs w:val="20"/>
              </w:rPr>
              <w:t xml:space="preserve">Академиялық адалдық. </w:t>
            </w:r>
            <w:r w:rsidRPr="00F70654">
              <w:rPr>
                <w:rStyle w:val="afa"/>
                <w:sz w:val="20"/>
                <w:szCs w:val="20"/>
              </w:rPr>
              <w:t xml:space="preserve">Практикалық/зертханалық сабақтар, </w:t>
            </w:r>
            <w:r w:rsidRPr="00F70654">
              <w:rPr>
                <w:rStyle w:val="afa"/>
                <w:sz w:val="20"/>
                <w:szCs w:val="20"/>
                <w:lang w:val="kk-KZ"/>
              </w:rPr>
              <w:t>БӨЖ</w:t>
            </w:r>
            <w:r w:rsidRPr="00F70654">
              <w:rPr>
                <w:rStyle w:val="afa"/>
                <w:sz w:val="20"/>
                <w:szCs w:val="20"/>
              </w:rPr>
              <w:t xml:space="preserve"> білім алушының дербестігін, сыни ойлауын, шығармашылығын дамытады. Плагиат, жалғандық, </w:t>
            </w:r>
            <w:r w:rsidRPr="00F70654">
              <w:rPr>
                <w:rStyle w:val="afa"/>
                <w:sz w:val="20"/>
                <w:szCs w:val="20"/>
                <w:lang w:val="kk-KZ"/>
              </w:rPr>
              <w:t>шпаргалка</w:t>
            </w:r>
            <w:r w:rsidRPr="00F70654">
              <w:rPr>
                <w:rStyle w:val="afa"/>
                <w:sz w:val="20"/>
                <w:szCs w:val="20"/>
              </w:rPr>
              <w:t xml:space="preserve"> пайдалану, тапсырмаларды орындаудың барлық кезеңдерінде </w:t>
            </w:r>
            <w:r w:rsidRPr="00F70654">
              <w:rPr>
                <w:rStyle w:val="afa"/>
                <w:sz w:val="20"/>
                <w:szCs w:val="20"/>
                <w:lang w:val="kk-KZ"/>
              </w:rPr>
              <w:t xml:space="preserve">көшіруге </w:t>
            </w:r>
            <w:r w:rsidRPr="00F70654">
              <w:rPr>
                <w:rStyle w:val="afa"/>
                <w:sz w:val="20"/>
                <w:szCs w:val="20"/>
              </w:rPr>
              <w:t>жол берілмейді.</w:t>
            </w:r>
            <w:r w:rsidRPr="00F70654">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F70654">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70654">
              <w:rPr>
                <w:rStyle w:val="afa"/>
                <w:sz w:val="20"/>
                <w:szCs w:val="20"/>
                <w:lang w:val="kk-KZ"/>
              </w:rPr>
              <w:t xml:space="preserve"> тәрізді құжаттармен регламенттеледі.</w:t>
            </w:r>
          </w:p>
          <w:p w14:paraId="49883C81" w14:textId="77777777" w:rsidR="00AF283F" w:rsidRPr="00F70654" w:rsidRDefault="00AF283F" w:rsidP="00AF283F">
            <w:pPr>
              <w:jc w:val="both"/>
              <w:rPr>
                <w:sz w:val="20"/>
                <w:szCs w:val="20"/>
                <w:lang w:val="kk-KZ"/>
              </w:rPr>
            </w:pPr>
            <w:r w:rsidRPr="00F70654">
              <w:rPr>
                <w:b/>
                <w:bCs/>
                <w:sz w:val="20"/>
                <w:szCs w:val="20"/>
                <w:lang w:val="kk-KZ"/>
              </w:rPr>
              <w:t xml:space="preserve">Инклюзивті білім берудің негізгі принциптері. </w:t>
            </w:r>
            <w:r w:rsidRPr="00F7065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A860A24" w14:textId="77777777" w:rsidR="00AF283F" w:rsidRPr="006721E6" w:rsidRDefault="00AF283F" w:rsidP="00D3223F">
            <w:pPr>
              <w:jc w:val="both"/>
              <w:rPr>
                <w:bCs/>
                <w:sz w:val="20"/>
                <w:szCs w:val="20"/>
                <w:lang w:val="kk-KZ"/>
              </w:rPr>
            </w:pPr>
            <w:r w:rsidRPr="00F70654">
              <w:rPr>
                <w:sz w:val="20"/>
                <w:szCs w:val="20"/>
                <w:lang w:val="kk-KZ"/>
              </w:rPr>
              <w:t xml:space="preserve">Барлық білім алушылар, әсіресе мүмкіндігі шектеулі жандар, телефон/e-mail  </w:t>
            </w:r>
            <w:hyperlink r:id="rId8" w:history="1">
              <w:r w:rsidR="00EA31D1" w:rsidRPr="001F1EC2">
                <w:rPr>
                  <w:rStyle w:val="afa"/>
                  <w:sz w:val="20"/>
                  <w:szCs w:val="20"/>
                  <w:lang w:val="kk-KZ"/>
                </w:rPr>
                <w:t>bahty@kaznu.kz</w:t>
              </w:r>
            </w:hyperlink>
            <w:r w:rsidR="00EA31D1">
              <w:rPr>
                <w:sz w:val="20"/>
                <w:szCs w:val="20"/>
                <w:lang w:val="kk-KZ"/>
              </w:rPr>
              <w:t xml:space="preserve"> </w:t>
            </w:r>
            <w:r w:rsidRPr="00F70654">
              <w:rPr>
                <w:sz w:val="20"/>
                <w:szCs w:val="20"/>
                <w:lang w:val="kk-KZ"/>
              </w:rPr>
              <w:t xml:space="preserve">немесе </w:t>
            </w:r>
            <w:r w:rsidR="008D0FE7">
              <w:rPr>
                <w:sz w:val="20"/>
                <w:szCs w:val="20"/>
                <w:lang w:val="kk-KZ"/>
              </w:rPr>
              <w:t>әр сейсенбі мен бейсенбі сағат 14.00 бастап 18.00 дейін СДО MOODL</w:t>
            </w:r>
            <w:r w:rsidR="00E55129">
              <w:rPr>
                <w:sz w:val="20"/>
                <w:szCs w:val="20"/>
                <w:lang w:val="kk-KZ"/>
              </w:rPr>
              <w:t>-ға кіріп, пән «Фармакология</w:t>
            </w:r>
            <w:r w:rsidR="00626A13">
              <w:rPr>
                <w:sz w:val="20"/>
                <w:szCs w:val="20"/>
                <w:lang w:val="kk-KZ"/>
              </w:rPr>
              <w:t xml:space="preserve"> негіздері</w:t>
            </w:r>
            <w:r w:rsidR="00E55129">
              <w:rPr>
                <w:sz w:val="20"/>
                <w:szCs w:val="20"/>
                <w:lang w:val="kk-KZ"/>
              </w:rPr>
              <w:t>» тауып</w:t>
            </w:r>
            <w:r w:rsidR="00F7039C">
              <w:rPr>
                <w:sz w:val="20"/>
                <w:szCs w:val="20"/>
                <w:lang w:val="kk-KZ"/>
              </w:rPr>
              <w:t>,</w:t>
            </w:r>
            <w:r w:rsidR="00D3223F">
              <w:rPr>
                <w:sz w:val="20"/>
                <w:szCs w:val="20"/>
                <w:lang w:val="kk-KZ"/>
              </w:rPr>
              <w:t xml:space="preserve"> BigBlueButton</w:t>
            </w:r>
            <w:r w:rsidR="00F7039C">
              <w:rPr>
                <w:sz w:val="20"/>
                <w:szCs w:val="20"/>
                <w:lang w:val="kk-KZ"/>
              </w:rPr>
              <w:t xml:space="preserve"> басу керек</w:t>
            </w:r>
            <w:r w:rsidR="00D3223F">
              <w:rPr>
                <w:sz w:val="20"/>
                <w:szCs w:val="20"/>
                <w:lang w:val="kk-KZ"/>
              </w:rPr>
              <w:t xml:space="preserve"> , қандай сіздерде сұрақтар бар, соларға консультацияны алуға болады.</w:t>
            </w:r>
          </w:p>
        </w:tc>
      </w:tr>
      <w:tr w:rsidR="00AF283F" w:rsidRPr="007F3AFC" w14:paraId="706C4AE2" w14:textId="77777777"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0127DAE" w14:textId="77777777" w:rsidR="00AF283F" w:rsidRPr="006721E6" w:rsidRDefault="00AF283F" w:rsidP="00AF283F">
            <w:pPr>
              <w:jc w:val="center"/>
              <w:rPr>
                <w:b/>
                <w:bCs/>
                <w:sz w:val="20"/>
                <w:szCs w:val="20"/>
                <w:lang w:val="kk-KZ"/>
              </w:rPr>
            </w:pPr>
            <w:r w:rsidRPr="00F70654">
              <w:rPr>
                <w:b/>
                <w:bCs/>
                <w:sz w:val="20"/>
                <w:szCs w:val="20"/>
                <w:lang w:val="kk-KZ"/>
              </w:rPr>
              <w:t>БІЛІМ БЕРУ, БІЛІМ АЛУ ЖӘНЕ БАҒАЛАНУ ТУРАЛЫ АҚПАРАТ</w:t>
            </w:r>
          </w:p>
        </w:tc>
      </w:tr>
      <w:tr w:rsidR="00AF283F" w:rsidRPr="00F70654" w14:paraId="122EDA39" w14:textId="77777777"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0581B5AB" w14:textId="77777777" w:rsidR="00AF283F" w:rsidRPr="006721E6" w:rsidRDefault="00AF283F" w:rsidP="00AF283F">
            <w:pPr>
              <w:jc w:val="both"/>
              <w:rPr>
                <w:b/>
                <w:bCs/>
                <w:sz w:val="20"/>
                <w:szCs w:val="20"/>
                <w:lang w:val="kk-KZ"/>
              </w:rPr>
            </w:pPr>
            <w:r w:rsidRPr="00F70654">
              <w:rPr>
                <w:b/>
                <w:bCs/>
                <w:sz w:val="20"/>
                <w:szCs w:val="20"/>
                <w:lang w:val="kk-KZ"/>
              </w:rPr>
              <w:lastRenderedPageBreak/>
              <w:t>Оқу жетістіктерін есептеудің б</w:t>
            </w:r>
            <w:r w:rsidRPr="006721E6">
              <w:rPr>
                <w:b/>
                <w:bCs/>
                <w:sz w:val="20"/>
                <w:szCs w:val="20"/>
                <w:lang w:val="kk-KZ"/>
              </w:rPr>
              <w:t>а</w:t>
            </w:r>
            <w:r w:rsidRPr="00F70654">
              <w:rPr>
                <w:b/>
                <w:bCs/>
                <w:sz w:val="20"/>
                <w:szCs w:val="20"/>
                <w:lang w:val="kk-KZ"/>
              </w:rPr>
              <w:t>ллдық</w:t>
            </w:r>
            <w:r w:rsidRPr="006721E6">
              <w:rPr>
                <w:b/>
                <w:bCs/>
                <w:sz w:val="20"/>
                <w:szCs w:val="20"/>
                <w:lang w:val="kk-KZ"/>
              </w:rPr>
              <w:t>-рейтинг</w:t>
            </w:r>
            <w:r w:rsidRPr="00F70654">
              <w:rPr>
                <w:b/>
                <w:bCs/>
                <w:sz w:val="20"/>
                <w:szCs w:val="20"/>
                <w:lang w:val="kk-KZ"/>
              </w:rPr>
              <w:t>тік</w:t>
            </w:r>
            <w:r w:rsidRPr="006721E6">
              <w:rPr>
                <w:b/>
                <w:bCs/>
                <w:sz w:val="20"/>
                <w:szCs w:val="20"/>
                <w:lang w:val="kk-KZ"/>
              </w:rPr>
              <w:t xml:space="preserve"> </w:t>
            </w:r>
          </w:p>
          <w:p w14:paraId="5C231472" w14:textId="77777777" w:rsidR="00AF283F" w:rsidRPr="006721E6" w:rsidRDefault="00AF283F" w:rsidP="00AF283F">
            <w:pPr>
              <w:jc w:val="both"/>
              <w:rPr>
                <w:b/>
                <w:sz w:val="20"/>
                <w:szCs w:val="20"/>
                <w:highlight w:val="green"/>
                <w:lang w:val="kk-KZ"/>
              </w:rPr>
            </w:pPr>
            <w:r w:rsidRPr="00F70654">
              <w:rPr>
                <w:b/>
                <w:bCs/>
                <w:sz w:val="20"/>
                <w:szCs w:val="20"/>
                <w:lang w:val="kk-KZ"/>
              </w:rPr>
              <w:t>әріптік бағалау жүйесі</w:t>
            </w:r>
            <w:r w:rsidRPr="006721E6">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8D44383" w14:textId="77777777" w:rsidR="00AF283F" w:rsidRPr="00F70654" w:rsidRDefault="00AF283F" w:rsidP="00AF283F">
            <w:pPr>
              <w:jc w:val="both"/>
              <w:rPr>
                <w:b/>
                <w:bCs/>
                <w:sz w:val="20"/>
                <w:szCs w:val="20"/>
              </w:rPr>
            </w:pPr>
            <w:r w:rsidRPr="00F70654">
              <w:rPr>
                <w:b/>
                <w:sz w:val="20"/>
                <w:szCs w:val="20"/>
                <w:lang w:val="kk-KZ"/>
              </w:rPr>
              <w:t xml:space="preserve">Бағалау әдістері </w:t>
            </w:r>
          </w:p>
        </w:tc>
      </w:tr>
      <w:tr w:rsidR="00AF283F" w:rsidRPr="00F70654" w14:paraId="3F082686" w14:textId="77777777"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A768A2F" w14:textId="77777777" w:rsidR="00AF283F" w:rsidRPr="00F70654" w:rsidRDefault="00AF283F" w:rsidP="00AF283F">
            <w:pPr>
              <w:rPr>
                <w:b/>
                <w:bCs/>
                <w:sz w:val="20"/>
                <w:szCs w:val="20"/>
                <w:lang w:val="kk-KZ"/>
              </w:rPr>
            </w:pPr>
            <w:r w:rsidRPr="00F7065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209FFFDF" w14:textId="77777777" w:rsidR="00AF283F" w:rsidRPr="00F70654" w:rsidRDefault="00AF283F" w:rsidP="00AF283F">
            <w:pPr>
              <w:jc w:val="both"/>
              <w:rPr>
                <w:b/>
                <w:bCs/>
                <w:sz w:val="20"/>
                <w:szCs w:val="20"/>
              </w:rPr>
            </w:pPr>
            <w:r w:rsidRPr="00F7065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527DCD6" w14:textId="77777777" w:rsidR="00AF283F" w:rsidRPr="00F70654" w:rsidRDefault="00AF283F" w:rsidP="00AF283F">
            <w:pPr>
              <w:rPr>
                <w:sz w:val="20"/>
                <w:szCs w:val="20"/>
              </w:rPr>
            </w:pPr>
            <w:r w:rsidRPr="00F70654">
              <w:rPr>
                <w:b/>
                <w:bCs/>
                <w:sz w:val="20"/>
                <w:szCs w:val="20"/>
              </w:rPr>
              <w:t xml:space="preserve">% </w:t>
            </w:r>
            <w:r w:rsidRPr="00F70654">
              <w:rPr>
                <w:b/>
                <w:bCs/>
                <w:sz w:val="20"/>
                <w:szCs w:val="20"/>
                <w:lang w:val="kk-KZ"/>
              </w:rPr>
              <w:t>мәндегі баллдар</w:t>
            </w:r>
            <w:r w:rsidRPr="00F7065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4FDAE1" w14:textId="77777777" w:rsidR="00AF283F" w:rsidRPr="00F70654" w:rsidRDefault="00AF283F" w:rsidP="00AF283F">
            <w:pPr>
              <w:rPr>
                <w:sz w:val="20"/>
                <w:szCs w:val="20"/>
              </w:rPr>
            </w:pPr>
            <w:r w:rsidRPr="00F7065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738CBB1C" w14:textId="77777777" w:rsidR="00AF283F" w:rsidRPr="00F70654" w:rsidRDefault="00AF283F" w:rsidP="00AF283F">
            <w:pPr>
              <w:jc w:val="both"/>
              <w:rPr>
                <w:bCs/>
                <w:sz w:val="20"/>
                <w:szCs w:val="20"/>
                <w:lang w:val="kk-KZ"/>
              </w:rPr>
            </w:pPr>
            <w:r w:rsidRPr="00F70654">
              <w:rPr>
                <w:b/>
                <w:sz w:val="20"/>
                <w:szCs w:val="20"/>
              </w:rPr>
              <w:t>Критериалды бағалау</w:t>
            </w:r>
            <w:r w:rsidRPr="00F70654">
              <w:rPr>
                <w:b/>
                <w:sz w:val="20"/>
                <w:szCs w:val="20"/>
                <w:lang w:val="kk-KZ"/>
              </w:rPr>
              <w:t xml:space="preserve"> </w:t>
            </w:r>
            <w:r w:rsidRPr="00F70654">
              <w:rPr>
                <w:bCs/>
                <w:sz w:val="20"/>
                <w:szCs w:val="20"/>
              </w:rPr>
              <w:t>–</w:t>
            </w:r>
            <w:r w:rsidRPr="00F70654">
              <w:rPr>
                <w:b/>
                <w:sz w:val="20"/>
                <w:szCs w:val="20"/>
                <w:lang w:val="kk-KZ"/>
              </w:rPr>
              <w:t xml:space="preserve"> </w:t>
            </w:r>
            <w:r w:rsidRPr="00F70654">
              <w:rPr>
                <w:bCs/>
                <w:sz w:val="20"/>
                <w:szCs w:val="20"/>
                <w:lang w:val="kk-KZ"/>
              </w:rPr>
              <w:t>айқын</w:t>
            </w:r>
            <w:r w:rsidRPr="00F70654">
              <w:rPr>
                <w:bCs/>
                <w:sz w:val="20"/>
                <w:szCs w:val="20"/>
              </w:rPr>
              <w:t xml:space="preserve"> әзірленген критерийлер негізінде оқытудың нақты қол жеткізілген нәтижелерін оқытуд</w:t>
            </w:r>
            <w:r w:rsidRPr="00F70654">
              <w:rPr>
                <w:bCs/>
                <w:sz w:val="20"/>
                <w:szCs w:val="20"/>
                <w:lang w:val="kk-KZ"/>
              </w:rPr>
              <w:t>ан</w:t>
            </w:r>
            <w:r w:rsidRPr="00F70654">
              <w:rPr>
                <w:bCs/>
                <w:sz w:val="20"/>
                <w:szCs w:val="20"/>
              </w:rPr>
              <w:t xml:space="preserve"> күтілетін нәтижелерімен </w:t>
            </w:r>
            <w:r w:rsidRPr="00F70654">
              <w:rPr>
                <w:bCs/>
                <w:sz w:val="20"/>
                <w:szCs w:val="20"/>
                <w:lang w:val="kk-KZ"/>
              </w:rPr>
              <w:t>ара салмақтық</w:t>
            </w:r>
            <w:r w:rsidRPr="00F70654">
              <w:rPr>
                <w:bCs/>
                <w:sz w:val="20"/>
                <w:szCs w:val="20"/>
              </w:rPr>
              <w:t xml:space="preserve"> процесі. Формативті және жиынтық бағалауға негізделген</w:t>
            </w:r>
            <w:r w:rsidRPr="00F70654">
              <w:rPr>
                <w:bCs/>
                <w:sz w:val="20"/>
                <w:szCs w:val="20"/>
                <w:lang w:val="kk-KZ"/>
              </w:rPr>
              <w:t>.</w:t>
            </w:r>
          </w:p>
          <w:p w14:paraId="78F3050C" w14:textId="77777777" w:rsidR="00AF283F" w:rsidRPr="00F70654" w:rsidRDefault="00AF283F" w:rsidP="00AF283F">
            <w:pPr>
              <w:jc w:val="both"/>
              <w:rPr>
                <w:sz w:val="20"/>
                <w:szCs w:val="20"/>
                <w:lang w:val="kk-KZ"/>
              </w:rPr>
            </w:pPr>
            <w:r w:rsidRPr="00F70654">
              <w:rPr>
                <w:b/>
                <w:bCs/>
                <w:sz w:val="20"/>
                <w:szCs w:val="20"/>
                <w:lang w:val="kk-KZ"/>
              </w:rPr>
              <w:t>Формативті бағалау</w:t>
            </w:r>
            <w:r w:rsidRPr="00F7065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E15A282" w14:textId="77777777" w:rsidR="00AF283F" w:rsidRPr="00F70654" w:rsidRDefault="00AF283F" w:rsidP="00AF283F">
            <w:pPr>
              <w:jc w:val="both"/>
              <w:rPr>
                <w:b/>
                <w:sz w:val="20"/>
                <w:szCs w:val="20"/>
                <w:lang w:val="kk-KZ"/>
              </w:rPr>
            </w:pPr>
            <w:r w:rsidRPr="00F70654">
              <w:rPr>
                <w:b/>
                <w:sz w:val="20"/>
                <w:szCs w:val="20"/>
                <w:lang w:val="kk-KZ"/>
              </w:rPr>
              <w:t xml:space="preserve">Жиынтық бағалау – </w:t>
            </w:r>
            <w:r w:rsidRPr="00F7065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70654">
              <w:rPr>
                <w:bCs/>
                <w:sz w:val="20"/>
                <w:szCs w:val="20"/>
              </w:rPr>
              <w:t>Оқу нәтижелері бағаланады</w:t>
            </w:r>
            <w:r w:rsidRPr="00F70654">
              <w:rPr>
                <w:bCs/>
                <w:sz w:val="20"/>
                <w:szCs w:val="20"/>
                <w:lang w:val="kk-KZ"/>
              </w:rPr>
              <w:t>.</w:t>
            </w:r>
          </w:p>
        </w:tc>
      </w:tr>
      <w:tr w:rsidR="00AF283F" w:rsidRPr="00F70654" w14:paraId="2A74DF4D" w14:textId="77777777" w:rsidTr="00AF283F">
        <w:trPr>
          <w:trHeight w:val="359"/>
        </w:trPr>
        <w:tc>
          <w:tcPr>
            <w:tcW w:w="851" w:type="dxa"/>
            <w:tcBorders>
              <w:left w:val="single" w:sz="4" w:space="0" w:color="000000" w:themeColor="text1"/>
              <w:right w:val="single" w:sz="4" w:space="0" w:color="000000" w:themeColor="text1"/>
            </w:tcBorders>
          </w:tcPr>
          <w:p w14:paraId="36BABF97" w14:textId="77777777"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14:paraId="3554E6B0" w14:textId="77777777" w:rsidR="00AF283F" w:rsidRPr="00F70654" w:rsidRDefault="00AF283F" w:rsidP="00AF283F">
            <w:pPr>
              <w:jc w:val="both"/>
              <w:rPr>
                <w:b/>
                <w:sz w:val="20"/>
                <w:szCs w:val="20"/>
                <w:highlight w:val="green"/>
              </w:rPr>
            </w:pPr>
            <w:r w:rsidRPr="00F70654">
              <w:rPr>
                <w:sz w:val="20"/>
                <w:szCs w:val="20"/>
                <w:lang w:val="en-US"/>
              </w:rPr>
              <w:t>4</w:t>
            </w:r>
            <w:r w:rsidRPr="00F70654">
              <w:rPr>
                <w:sz w:val="20"/>
                <w:szCs w:val="20"/>
              </w:rPr>
              <w:t>,0</w:t>
            </w:r>
          </w:p>
        </w:tc>
        <w:tc>
          <w:tcPr>
            <w:tcW w:w="992" w:type="dxa"/>
            <w:gridSpan w:val="2"/>
            <w:tcBorders>
              <w:left w:val="single" w:sz="4" w:space="0" w:color="000000" w:themeColor="text1"/>
              <w:right w:val="single" w:sz="4" w:space="0" w:color="000000" w:themeColor="text1"/>
            </w:tcBorders>
          </w:tcPr>
          <w:p w14:paraId="1522B7D2" w14:textId="77777777" w:rsidR="00AF283F" w:rsidRPr="00F70654" w:rsidRDefault="00AF283F" w:rsidP="00AF283F">
            <w:pPr>
              <w:jc w:val="both"/>
              <w:rPr>
                <w:b/>
                <w:sz w:val="20"/>
                <w:szCs w:val="20"/>
                <w:highlight w:val="green"/>
              </w:rPr>
            </w:pPr>
            <w:r w:rsidRPr="00F70654">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6FF2AA82" w14:textId="77777777" w:rsidR="00AF283F" w:rsidRPr="00F70654" w:rsidRDefault="00AF283F" w:rsidP="00AF283F">
            <w:pPr>
              <w:jc w:val="both"/>
              <w:rPr>
                <w:b/>
                <w:sz w:val="20"/>
                <w:szCs w:val="20"/>
                <w:highlight w:val="green"/>
                <w:lang w:val="kk-KZ"/>
              </w:rPr>
            </w:pPr>
            <w:r w:rsidRPr="00F70654">
              <w:rPr>
                <w:sz w:val="20"/>
                <w:szCs w:val="20"/>
                <w:lang w:val="kk-KZ"/>
              </w:rPr>
              <w:t>Өте жақсы</w:t>
            </w:r>
          </w:p>
        </w:tc>
        <w:tc>
          <w:tcPr>
            <w:tcW w:w="5528" w:type="dxa"/>
            <w:gridSpan w:val="2"/>
            <w:vMerge/>
          </w:tcPr>
          <w:p w14:paraId="4B843869" w14:textId="77777777" w:rsidR="00AF283F" w:rsidRPr="00F70654" w:rsidRDefault="00AF283F" w:rsidP="00AF283F">
            <w:pPr>
              <w:jc w:val="both"/>
              <w:rPr>
                <w:sz w:val="20"/>
                <w:szCs w:val="20"/>
                <w:highlight w:val="green"/>
              </w:rPr>
            </w:pPr>
          </w:p>
        </w:tc>
      </w:tr>
      <w:tr w:rsidR="00AF283F" w:rsidRPr="00F70654" w14:paraId="0AA6C775" w14:textId="77777777" w:rsidTr="00AF283F">
        <w:trPr>
          <w:trHeight w:val="359"/>
        </w:trPr>
        <w:tc>
          <w:tcPr>
            <w:tcW w:w="851" w:type="dxa"/>
            <w:tcBorders>
              <w:left w:val="single" w:sz="4" w:space="0" w:color="000000" w:themeColor="text1"/>
              <w:right w:val="single" w:sz="4" w:space="0" w:color="000000" w:themeColor="text1"/>
            </w:tcBorders>
          </w:tcPr>
          <w:p w14:paraId="60A74791" w14:textId="77777777"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14:paraId="0C71612B" w14:textId="77777777" w:rsidR="00AF283F" w:rsidRPr="00F70654" w:rsidRDefault="00AF283F" w:rsidP="00AF283F">
            <w:pPr>
              <w:jc w:val="both"/>
              <w:rPr>
                <w:b/>
                <w:sz w:val="20"/>
                <w:szCs w:val="20"/>
                <w:highlight w:val="green"/>
              </w:rPr>
            </w:pPr>
            <w:r w:rsidRPr="00F70654">
              <w:rPr>
                <w:sz w:val="20"/>
                <w:szCs w:val="20"/>
              </w:rPr>
              <w:t>3,67</w:t>
            </w:r>
          </w:p>
        </w:tc>
        <w:tc>
          <w:tcPr>
            <w:tcW w:w="992" w:type="dxa"/>
            <w:gridSpan w:val="2"/>
            <w:tcBorders>
              <w:left w:val="single" w:sz="4" w:space="0" w:color="000000" w:themeColor="text1"/>
              <w:right w:val="single" w:sz="4" w:space="0" w:color="000000" w:themeColor="text1"/>
            </w:tcBorders>
          </w:tcPr>
          <w:p w14:paraId="74A959C7" w14:textId="77777777" w:rsidR="00AF283F" w:rsidRPr="00F70654" w:rsidRDefault="00AF283F" w:rsidP="00AF283F">
            <w:pPr>
              <w:jc w:val="both"/>
              <w:rPr>
                <w:b/>
                <w:sz w:val="20"/>
                <w:szCs w:val="20"/>
                <w:highlight w:val="green"/>
              </w:rPr>
            </w:pPr>
            <w:r w:rsidRPr="00F70654">
              <w:rPr>
                <w:sz w:val="20"/>
                <w:szCs w:val="20"/>
              </w:rPr>
              <w:t>90-94</w:t>
            </w:r>
          </w:p>
        </w:tc>
        <w:tc>
          <w:tcPr>
            <w:tcW w:w="1843" w:type="dxa"/>
            <w:vMerge/>
          </w:tcPr>
          <w:p w14:paraId="1FE6191D" w14:textId="77777777" w:rsidR="00AF283F" w:rsidRPr="00F70654" w:rsidRDefault="00AF283F" w:rsidP="00AF283F">
            <w:pPr>
              <w:jc w:val="both"/>
              <w:rPr>
                <w:b/>
                <w:sz w:val="20"/>
                <w:szCs w:val="20"/>
                <w:highlight w:val="green"/>
              </w:rPr>
            </w:pPr>
          </w:p>
        </w:tc>
        <w:tc>
          <w:tcPr>
            <w:tcW w:w="5528" w:type="dxa"/>
            <w:gridSpan w:val="2"/>
            <w:vMerge/>
          </w:tcPr>
          <w:p w14:paraId="595E1DB6" w14:textId="77777777" w:rsidR="00AF283F" w:rsidRPr="00F70654" w:rsidRDefault="00AF283F" w:rsidP="00AF283F">
            <w:pPr>
              <w:jc w:val="both"/>
              <w:rPr>
                <w:sz w:val="20"/>
                <w:szCs w:val="20"/>
                <w:highlight w:val="green"/>
              </w:rPr>
            </w:pPr>
          </w:p>
        </w:tc>
      </w:tr>
      <w:tr w:rsidR="00AF283F" w:rsidRPr="00F70654" w14:paraId="50A7171C" w14:textId="77777777" w:rsidTr="00AF283F">
        <w:trPr>
          <w:trHeight w:val="973"/>
        </w:trPr>
        <w:tc>
          <w:tcPr>
            <w:tcW w:w="851" w:type="dxa"/>
            <w:tcBorders>
              <w:left w:val="single" w:sz="4" w:space="0" w:color="000000" w:themeColor="text1"/>
              <w:right w:val="single" w:sz="4" w:space="0" w:color="000000" w:themeColor="text1"/>
            </w:tcBorders>
          </w:tcPr>
          <w:p w14:paraId="3B3E7C0A" w14:textId="77777777"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14:paraId="67296FBC" w14:textId="77777777" w:rsidR="00AF283F" w:rsidRPr="00F70654" w:rsidRDefault="00AF283F" w:rsidP="00AF283F">
            <w:pPr>
              <w:jc w:val="both"/>
              <w:rPr>
                <w:b/>
                <w:sz w:val="20"/>
                <w:szCs w:val="20"/>
                <w:highlight w:val="green"/>
              </w:rPr>
            </w:pPr>
            <w:r w:rsidRPr="00F70654">
              <w:rPr>
                <w:sz w:val="20"/>
                <w:szCs w:val="20"/>
              </w:rPr>
              <w:t>3,33</w:t>
            </w:r>
          </w:p>
        </w:tc>
        <w:tc>
          <w:tcPr>
            <w:tcW w:w="992" w:type="dxa"/>
            <w:gridSpan w:val="2"/>
            <w:tcBorders>
              <w:left w:val="single" w:sz="4" w:space="0" w:color="000000" w:themeColor="text1"/>
              <w:right w:val="single" w:sz="4" w:space="0" w:color="000000" w:themeColor="text1"/>
            </w:tcBorders>
          </w:tcPr>
          <w:p w14:paraId="3BB072E9" w14:textId="77777777" w:rsidR="00AF283F" w:rsidRPr="00F70654" w:rsidRDefault="00AF283F" w:rsidP="00AF283F">
            <w:pPr>
              <w:jc w:val="both"/>
              <w:rPr>
                <w:b/>
                <w:sz w:val="20"/>
                <w:szCs w:val="20"/>
                <w:highlight w:val="green"/>
              </w:rPr>
            </w:pPr>
            <w:r w:rsidRPr="00F70654">
              <w:rPr>
                <w:sz w:val="20"/>
                <w:szCs w:val="20"/>
              </w:rPr>
              <w:t>85-89</w:t>
            </w:r>
          </w:p>
        </w:tc>
        <w:tc>
          <w:tcPr>
            <w:tcW w:w="1843" w:type="dxa"/>
            <w:vMerge w:val="restart"/>
            <w:tcBorders>
              <w:left w:val="single" w:sz="4" w:space="0" w:color="000000" w:themeColor="text1"/>
              <w:right w:val="single" w:sz="4" w:space="0" w:color="000000" w:themeColor="text1"/>
            </w:tcBorders>
          </w:tcPr>
          <w:p w14:paraId="7B3538E5" w14:textId="77777777" w:rsidR="00AF283F" w:rsidRPr="00F70654" w:rsidRDefault="00AF283F" w:rsidP="00AF283F">
            <w:pPr>
              <w:jc w:val="both"/>
              <w:rPr>
                <w:b/>
                <w:sz w:val="20"/>
                <w:szCs w:val="20"/>
                <w:highlight w:val="green"/>
                <w:lang w:val="kk-KZ"/>
              </w:rPr>
            </w:pPr>
            <w:r w:rsidRPr="00F70654">
              <w:rPr>
                <w:sz w:val="20"/>
                <w:szCs w:val="20"/>
                <w:lang w:val="kk-KZ"/>
              </w:rPr>
              <w:t xml:space="preserve">Жақсы </w:t>
            </w:r>
          </w:p>
        </w:tc>
        <w:tc>
          <w:tcPr>
            <w:tcW w:w="5528" w:type="dxa"/>
            <w:gridSpan w:val="2"/>
            <w:vMerge/>
          </w:tcPr>
          <w:p w14:paraId="43D4AABE" w14:textId="77777777" w:rsidR="00AF283F" w:rsidRPr="00F70654" w:rsidRDefault="00AF283F" w:rsidP="00AF283F">
            <w:pPr>
              <w:jc w:val="both"/>
              <w:rPr>
                <w:sz w:val="20"/>
                <w:szCs w:val="20"/>
              </w:rPr>
            </w:pPr>
          </w:p>
        </w:tc>
      </w:tr>
      <w:tr w:rsidR="00AF283F" w:rsidRPr="00F70654" w14:paraId="3B8A2B25" w14:textId="77777777" w:rsidTr="00AF283F">
        <w:trPr>
          <w:trHeight w:val="215"/>
        </w:trPr>
        <w:tc>
          <w:tcPr>
            <w:tcW w:w="851" w:type="dxa"/>
            <w:tcBorders>
              <w:left w:val="single" w:sz="4" w:space="0" w:color="000000" w:themeColor="text1"/>
              <w:right w:val="single" w:sz="4" w:space="0" w:color="000000" w:themeColor="text1"/>
            </w:tcBorders>
          </w:tcPr>
          <w:p w14:paraId="352E7014" w14:textId="77777777"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14:paraId="518E801D" w14:textId="77777777" w:rsidR="00AF283F" w:rsidRPr="00F70654" w:rsidRDefault="00AF283F" w:rsidP="00AF283F">
            <w:pPr>
              <w:jc w:val="both"/>
              <w:rPr>
                <w:b/>
                <w:sz w:val="20"/>
                <w:szCs w:val="20"/>
                <w:highlight w:val="green"/>
              </w:rPr>
            </w:pPr>
            <w:r w:rsidRPr="00F70654">
              <w:rPr>
                <w:sz w:val="20"/>
                <w:szCs w:val="20"/>
              </w:rPr>
              <w:t>3,0</w:t>
            </w:r>
          </w:p>
        </w:tc>
        <w:tc>
          <w:tcPr>
            <w:tcW w:w="992" w:type="dxa"/>
            <w:gridSpan w:val="2"/>
            <w:tcBorders>
              <w:left w:val="single" w:sz="4" w:space="0" w:color="000000" w:themeColor="text1"/>
              <w:right w:val="single" w:sz="4" w:space="0" w:color="000000" w:themeColor="text1"/>
            </w:tcBorders>
          </w:tcPr>
          <w:p w14:paraId="62D5B1FF" w14:textId="77777777" w:rsidR="00AF283F" w:rsidRPr="00F70654" w:rsidRDefault="00AF283F" w:rsidP="00AF283F">
            <w:pPr>
              <w:jc w:val="both"/>
              <w:rPr>
                <w:b/>
                <w:sz w:val="20"/>
                <w:szCs w:val="20"/>
                <w:highlight w:val="green"/>
              </w:rPr>
            </w:pPr>
            <w:r w:rsidRPr="00F70654">
              <w:rPr>
                <w:sz w:val="20"/>
                <w:szCs w:val="20"/>
              </w:rPr>
              <w:t>80-84</w:t>
            </w:r>
          </w:p>
        </w:tc>
        <w:tc>
          <w:tcPr>
            <w:tcW w:w="1843" w:type="dxa"/>
            <w:vMerge/>
          </w:tcPr>
          <w:p w14:paraId="3B1A7F32" w14:textId="77777777"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028E68CD" w14:textId="77777777" w:rsidR="00AF283F" w:rsidRPr="00F70654" w:rsidRDefault="00AF283F" w:rsidP="00AF283F">
            <w:pPr>
              <w:jc w:val="both"/>
              <w:rPr>
                <w:b/>
                <w:sz w:val="20"/>
                <w:szCs w:val="20"/>
                <w:lang w:val="kk-KZ"/>
              </w:rPr>
            </w:pPr>
            <w:r w:rsidRPr="00F70654">
              <w:rPr>
                <w:b/>
                <w:sz w:val="20"/>
                <w:szCs w:val="20"/>
              </w:rPr>
              <w:t>Форматив</w:t>
            </w:r>
            <w:r w:rsidRPr="00F70654">
              <w:rPr>
                <w:b/>
                <w:sz w:val="20"/>
                <w:szCs w:val="20"/>
                <w:lang w:val="kk-KZ"/>
              </w:rPr>
              <w:t>ті және</w:t>
            </w:r>
            <w:r w:rsidRPr="00F70654">
              <w:rPr>
                <w:b/>
                <w:sz w:val="20"/>
                <w:szCs w:val="20"/>
              </w:rPr>
              <w:t xml:space="preserve"> </w:t>
            </w:r>
            <w:r w:rsidRPr="00F70654">
              <w:rPr>
                <w:b/>
                <w:sz w:val="20"/>
                <w:szCs w:val="20"/>
                <w:lang w:val="kk-KZ"/>
              </w:rPr>
              <w:t>жиынтық бағалау</w:t>
            </w:r>
          </w:p>
          <w:p w14:paraId="2C572676" w14:textId="77777777" w:rsidR="00AF283F" w:rsidRPr="00F70654"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66B5A3B" w14:textId="77777777" w:rsidR="0028569A" w:rsidRPr="00F70654" w:rsidRDefault="00AF283F" w:rsidP="0028569A">
            <w:pPr>
              <w:rPr>
                <w:color w:val="FF0000"/>
                <w:sz w:val="20"/>
                <w:szCs w:val="20"/>
                <w:u w:val="single"/>
                <w:lang w:val="kk-KZ"/>
              </w:rPr>
            </w:pPr>
            <w:r w:rsidRPr="00F70654">
              <w:rPr>
                <w:b/>
                <w:bCs/>
                <w:sz w:val="20"/>
                <w:szCs w:val="20"/>
                <w:lang w:val="kk-KZ"/>
              </w:rPr>
              <w:t xml:space="preserve">% мәндегі баллдар </w:t>
            </w:r>
          </w:p>
          <w:p w14:paraId="7F716059" w14:textId="77777777" w:rsidR="00AF283F" w:rsidRPr="00F70654" w:rsidRDefault="00AF283F" w:rsidP="00AF283F">
            <w:pPr>
              <w:rPr>
                <w:color w:val="FF0000"/>
                <w:sz w:val="20"/>
                <w:szCs w:val="20"/>
                <w:u w:val="single"/>
                <w:lang w:val="kk-KZ"/>
              </w:rPr>
            </w:pPr>
          </w:p>
        </w:tc>
      </w:tr>
      <w:tr w:rsidR="00AF283F" w:rsidRPr="00F70654" w14:paraId="40D1FDEC" w14:textId="77777777" w:rsidTr="00AF283F">
        <w:trPr>
          <w:trHeight w:val="135"/>
        </w:trPr>
        <w:tc>
          <w:tcPr>
            <w:tcW w:w="851" w:type="dxa"/>
            <w:tcBorders>
              <w:left w:val="single" w:sz="4" w:space="0" w:color="000000" w:themeColor="text1"/>
              <w:right w:val="single" w:sz="4" w:space="0" w:color="000000" w:themeColor="text1"/>
            </w:tcBorders>
          </w:tcPr>
          <w:p w14:paraId="3EA60B2D" w14:textId="77777777"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14:paraId="030783EF" w14:textId="77777777" w:rsidR="00AF283F" w:rsidRPr="00F70654" w:rsidRDefault="00AF283F" w:rsidP="00AF283F">
            <w:pPr>
              <w:jc w:val="both"/>
              <w:rPr>
                <w:b/>
                <w:sz w:val="20"/>
                <w:szCs w:val="20"/>
                <w:highlight w:val="green"/>
              </w:rPr>
            </w:pPr>
            <w:r w:rsidRPr="00F70654">
              <w:rPr>
                <w:sz w:val="20"/>
                <w:szCs w:val="20"/>
              </w:rPr>
              <w:t>2,67</w:t>
            </w:r>
          </w:p>
        </w:tc>
        <w:tc>
          <w:tcPr>
            <w:tcW w:w="992" w:type="dxa"/>
            <w:gridSpan w:val="2"/>
            <w:tcBorders>
              <w:left w:val="single" w:sz="4" w:space="0" w:color="000000" w:themeColor="text1"/>
              <w:right w:val="single" w:sz="4" w:space="0" w:color="000000" w:themeColor="text1"/>
            </w:tcBorders>
          </w:tcPr>
          <w:p w14:paraId="525D1F58" w14:textId="77777777" w:rsidR="00AF283F" w:rsidRPr="00F70654" w:rsidRDefault="00AF283F" w:rsidP="00AF283F">
            <w:pPr>
              <w:jc w:val="both"/>
              <w:rPr>
                <w:b/>
                <w:sz w:val="20"/>
                <w:szCs w:val="20"/>
                <w:highlight w:val="green"/>
              </w:rPr>
            </w:pPr>
            <w:r w:rsidRPr="00F70654">
              <w:rPr>
                <w:sz w:val="20"/>
                <w:szCs w:val="20"/>
              </w:rPr>
              <w:t>75-79</w:t>
            </w:r>
          </w:p>
        </w:tc>
        <w:tc>
          <w:tcPr>
            <w:tcW w:w="1843" w:type="dxa"/>
            <w:vMerge/>
          </w:tcPr>
          <w:p w14:paraId="598863A9" w14:textId="77777777"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6064426E" w14:textId="77777777" w:rsidR="00AF283F" w:rsidRPr="00F70654" w:rsidRDefault="00AF283F" w:rsidP="00AF283F">
            <w:pPr>
              <w:jc w:val="both"/>
              <w:rPr>
                <w:sz w:val="20"/>
                <w:szCs w:val="20"/>
              </w:rPr>
            </w:pPr>
            <w:r w:rsidRPr="00F70654">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01554F5B" w14:textId="77777777" w:rsidR="00AF283F" w:rsidRPr="00EA31D1" w:rsidRDefault="0028569A" w:rsidP="00AF283F">
            <w:pPr>
              <w:jc w:val="both"/>
              <w:rPr>
                <w:sz w:val="20"/>
                <w:szCs w:val="20"/>
                <w:lang w:val="kk-KZ"/>
              </w:rPr>
            </w:pPr>
            <w:r w:rsidRPr="00EA31D1">
              <w:rPr>
                <w:sz w:val="20"/>
                <w:szCs w:val="20"/>
                <w:lang w:val="kk-KZ"/>
              </w:rPr>
              <w:t>0</w:t>
            </w:r>
          </w:p>
        </w:tc>
      </w:tr>
      <w:tr w:rsidR="00AF283F" w:rsidRPr="00F70654" w14:paraId="7282F023" w14:textId="77777777" w:rsidTr="00AF283F">
        <w:trPr>
          <w:trHeight w:val="51"/>
        </w:trPr>
        <w:tc>
          <w:tcPr>
            <w:tcW w:w="851" w:type="dxa"/>
            <w:tcBorders>
              <w:left w:val="single" w:sz="4" w:space="0" w:color="000000" w:themeColor="text1"/>
              <w:right w:val="single" w:sz="4" w:space="0" w:color="000000" w:themeColor="text1"/>
            </w:tcBorders>
          </w:tcPr>
          <w:p w14:paraId="5307127D" w14:textId="77777777"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14:paraId="515D1CDA" w14:textId="77777777" w:rsidR="00AF283F" w:rsidRPr="00F70654" w:rsidRDefault="00AF283F" w:rsidP="00AF283F">
            <w:pPr>
              <w:jc w:val="both"/>
              <w:rPr>
                <w:b/>
                <w:sz w:val="20"/>
                <w:szCs w:val="20"/>
                <w:highlight w:val="green"/>
              </w:rPr>
            </w:pPr>
            <w:r w:rsidRPr="00F70654">
              <w:rPr>
                <w:sz w:val="20"/>
                <w:szCs w:val="20"/>
              </w:rPr>
              <w:t>2,33</w:t>
            </w:r>
          </w:p>
        </w:tc>
        <w:tc>
          <w:tcPr>
            <w:tcW w:w="992" w:type="dxa"/>
            <w:gridSpan w:val="2"/>
            <w:tcBorders>
              <w:left w:val="single" w:sz="4" w:space="0" w:color="000000" w:themeColor="text1"/>
              <w:right w:val="single" w:sz="4" w:space="0" w:color="000000" w:themeColor="text1"/>
            </w:tcBorders>
          </w:tcPr>
          <w:p w14:paraId="7C28B00F" w14:textId="77777777" w:rsidR="00AF283F" w:rsidRPr="00F70654" w:rsidRDefault="00AF283F" w:rsidP="00AF283F">
            <w:pPr>
              <w:jc w:val="both"/>
              <w:rPr>
                <w:b/>
                <w:sz w:val="20"/>
                <w:szCs w:val="20"/>
                <w:highlight w:val="green"/>
              </w:rPr>
            </w:pPr>
            <w:r w:rsidRPr="00F70654">
              <w:rPr>
                <w:sz w:val="20"/>
                <w:szCs w:val="20"/>
              </w:rPr>
              <w:t>70-74</w:t>
            </w:r>
          </w:p>
        </w:tc>
        <w:tc>
          <w:tcPr>
            <w:tcW w:w="1843" w:type="dxa"/>
            <w:vMerge/>
          </w:tcPr>
          <w:p w14:paraId="3FF7199F" w14:textId="77777777"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059ED171" w14:textId="77777777" w:rsidR="00AF283F" w:rsidRPr="00F70654" w:rsidRDefault="00AF283F" w:rsidP="00AF283F">
            <w:pPr>
              <w:jc w:val="both"/>
              <w:rPr>
                <w:sz w:val="20"/>
                <w:szCs w:val="20"/>
                <w:lang w:val="kk-KZ"/>
              </w:rPr>
            </w:pPr>
            <w:r w:rsidRPr="00F70654">
              <w:rPr>
                <w:sz w:val="20"/>
                <w:szCs w:val="20"/>
              </w:rPr>
              <w:t>Практикалық сабақтарда жұмыс істеу</w:t>
            </w:r>
            <w:r w:rsidRPr="00F70654">
              <w:rPr>
                <w:sz w:val="20"/>
                <w:szCs w:val="20"/>
                <w:lang w:val="kk-KZ"/>
              </w:rPr>
              <w:t>і</w:t>
            </w:r>
          </w:p>
        </w:tc>
        <w:tc>
          <w:tcPr>
            <w:tcW w:w="2268" w:type="dxa"/>
            <w:tcBorders>
              <w:left w:val="single" w:sz="4" w:space="0" w:color="000000" w:themeColor="text1"/>
              <w:right w:val="single" w:sz="4" w:space="0" w:color="000000" w:themeColor="text1"/>
            </w:tcBorders>
          </w:tcPr>
          <w:p w14:paraId="38D58603" w14:textId="77777777" w:rsidR="00AF283F" w:rsidRPr="00EA31D1" w:rsidRDefault="0028569A" w:rsidP="00AF283F">
            <w:pPr>
              <w:jc w:val="both"/>
              <w:rPr>
                <w:sz w:val="20"/>
                <w:szCs w:val="20"/>
                <w:lang w:val="kk-KZ"/>
              </w:rPr>
            </w:pPr>
            <w:r w:rsidRPr="00EA31D1">
              <w:rPr>
                <w:sz w:val="20"/>
                <w:szCs w:val="20"/>
                <w:lang w:val="kk-KZ"/>
              </w:rPr>
              <w:t>10</w:t>
            </w:r>
            <w:r w:rsidR="003A5655" w:rsidRPr="00EA31D1">
              <w:rPr>
                <w:sz w:val="20"/>
                <w:szCs w:val="20"/>
                <w:lang w:val="kk-KZ"/>
              </w:rPr>
              <w:t xml:space="preserve"> х 7 </w:t>
            </w:r>
            <w:r w:rsidR="003A5655" w:rsidRPr="00EA31D1">
              <w:rPr>
                <w:sz w:val="20"/>
                <w:szCs w:val="20"/>
              </w:rPr>
              <w:t>=</w:t>
            </w:r>
            <w:r w:rsidR="003A5655" w:rsidRPr="00EA31D1">
              <w:rPr>
                <w:sz w:val="20"/>
                <w:szCs w:val="20"/>
                <w:lang w:val="kk-KZ"/>
              </w:rPr>
              <w:t xml:space="preserve"> 70</w:t>
            </w:r>
          </w:p>
        </w:tc>
      </w:tr>
      <w:tr w:rsidR="00AF283F" w:rsidRPr="00F70654" w14:paraId="171975D1" w14:textId="77777777" w:rsidTr="00AF283F">
        <w:trPr>
          <w:trHeight w:val="181"/>
        </w:trPr>
        <w:tc>
          <w:tcPr>
            <w:tcW w:w="851" w:type="dxa"/>
            <w:tcBorders>
              <w:left w:val="single" w:sz="4" w:space="0" w:color="000000" w:themeColor="text1"/>
              <w:right w:val="single" w:sz="4" w:space="0" w:color="000000" w:themeColor="text1"/>
            </w:tcBorders>
          </w:tcPr>
          <w:p w14:paraId="244360C2" w14:textId="77777777"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14:paraId="47E3B7A3" w14:textId="77777777" w:rsidR="00AF283F" w:rsidRPr="00F70654" w:rsidRDefault="00AF283F" w:rsidP="00AF283F">
            <w:pPr>
              <w:jc w:val="both"/>
              <w:rPr>
                <w:b/>
                <w:sz w:val="20"/>
                <w:szCs w:val="20"/>
                <w:highlight w:val="green"/>
              </w:rPr>
            </w:pPr>
            <w:r w:rsidRPr="00F70654">
              <w:rPr>
                <w:sz w:val="20"/>
                <w:szCs w:val="20"/>
              </w:rPr>
              <w:t>2,0</w:t>
            </w:r>
          </w:p>
        </w:tc>
        <w:tc>
          <w:tcPr>
            <w:tcW w:w="992" w:type="dxa"/>
            <w:gridSpan w:val="2"/>
            <w:tcBorders>
              <w:left w:val="single" w:sz="4" w:space="0" w:color="000000" w:themeColor="text1"/>
              <w:right w:val="single" w:sz="4" w:space="0" w:color="000000" w:themeColor="text1"/>
            </w:tcBorders>
          </w:tcPr>
          <w:p w14:paraId="0608B4CC" w14:textId="77777777" w:rsidR="00AF283F" w:rsidRPr="00F70654" w:rsidRDefault="00AF283F" w:rsidP="00AF283F">
            <w:pPr>
              <w:jc w:val="both"/>
              <w:rPr>
                <w:b/>
                <w:sz w:val="20"/>
                <w:szCs w:val="20"/>
                <w:highlight w:val="green"/>
              </w:rPr>
            </w:pPr>
            <w:r w:rsidRPr="00F70654">
              <w:rPr>
                <w:sz w:val="20"/>
                <w:szCs w:val="20"/>
              </w:rPr>
              <w:t>65-69</w:t>
            </w:r>
          </w:p>
        </w:tc>
        <w:tc>
          <w:tcPr>
            <w:tcW w:w="1843" w:type="dxa"/>
            <w:vMerge w:val="restart"/>
            <w:tcBorders>
              <w:left w:val="single" w:sz="4" w:space="0" w:color="000000" w:themeColor="text1"/>
              <w:right w:val="single" w:sz="4" w:space="0" w:color="000000" w:themeColor="text1"/>
            </w:tcBorders>
          </w:tcPr>
          <w:p w14:paraId="170C9BA7" w14:textId="77777777" w:rsidR="00AF283F" w:rsidRPr="00F70654" w:rsidRDefault="00AF283F" w:rsidP="00AF283F">
            <w:pPr>
              <w:jc w:val="both"/>
              <w:rPr>
                <w:b/>
                <w:sz w:val="20"/>
                <w:szCs w:val="20"/>
                <w:highlight w:val="green"/>
                <w:lang w:val="kk-KZ"/>
              </w:rPr>
            </w:pPr>
            <w:r w:rsidRPr="00F7065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59BC0938" w14:textId="77777777" w:rsidR="00AF283F" w:rsidRPr="00F70654" w:rsidRDefault="00AF283F" w:rsidP="00AF283F">
            <w:pPr>
              <w:jc w:val="both"/>
              <w:rPr>
                <w:sz w:val="20"/>
                <w:szCs w:val="20"/>
              </w:rPr>
            </w:pPr>
            <w:r w:rsidRPr="00F70654">
              <w:rPr>
                <w:sz w:val="20"/>
                <w:szCs w:val="20"/>
                <w:lang w:val="kk-KZ"/>
              </w:rPr>
              <w:t>Өзіндік жұмысы</w:t>
            </w:r>
            <w:r w:rsidRPr="00F70654">
              <w:rPr>
                <w:sz w:val="20"/>
                <w:szCs w:val="20"/>
              </w:rPr>
              <w:t xml:space="preserve">                                      </w:t>
            </w:r>
          </w:p>
        </w:tc>
        <w:tc>
          <w:tcPr>
            <w:tcW w:w="2268" w:type="dxa"/>
            <w:tcBorders>
              <w:left w:val="single" w:sz="4" w:space="0" w:color="000000" w:themeColor="text1"/>
              <w:right w:val="single" w:sz="4" w:space="0" w:color="000000" w:themeColor="text1"/>
            </w:tcBorders>
          </w:tcPr>
          <w:p w14:paraId="1DBA81FD" w14:textId="77777777" w:rsidR="00AF283F" w:rsidRPr="00EA31D1" w:rsidRDefault="0028569A" w:rsidP="00AF283F">
            <w:pPr>
              <w:jc w:val="both"/>
              <w:rPr>
                <w:sz w:val="20"/>
                <w:szCs w:val="20"/>
                <w:lang w:val="kk-KZ"/>
              </w:rPr>
            </w:pPr>
            <w:r w:rsidRPr="00EA31D1">
              <w:rPr>
                <w:sz w:val="20"/>
                <w:szCs w:val="20"/>
                <w:lang w:val="kk-KZ"/>
              </w:rPr>
              <w:t>15</w:t>
            </w:r>
            <w:r w:rsidR="003A5655" w:rsidRPr="00EA31D1">
              <w:rPr>
                <w:sz w:val="20"/>
                <w:szCs w:val="20"/>
                <w:lang w:val="kk-KZ"/>
              </w:rPr>
              <w:t xml:space="preserve"> х 2 = 30</w:t>
            </w:r>
          </w:p>
        </w:tc>
      </w:tr>
      <w:tr w:rsidR="00AF283F" w:rsidRPr="00F70654" w14:paraId="221F43DF" w14:textId="77777777" w:rsidTr="00AF283F">
        <w:trPr>
          <w:trHeight w:val="87"/>
        </w:trPr>
        <w:tc>
          <w:tcPr>
            <w:tcW w:w="851" w:type="dxa"/>
            <w:tcBorders>
              <w:left w:val="single" w:sz="4" w:space="0" w:color="000000" w:themeColor="text1"/>
              <w:right w:val="single" w:sz="4" w:space="0" w:color="000000" w:themeColor="text1"/>
            </w:tcBorders>
          </w:tcPr>
          <w:p w14:paraId="46C9A187" w14:textId="77777777"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14:paraId="40468046" w14:textId="77777777" w:rsidR="00AF283F" w:rsidRPr="00F70654" w:rsidRDefault="00AF283F" w:rsidP="00AF283F">
            <w:pPr>
              <w:jc w:val="both"/>
              <w:rPr>
                <w:b/>
                <w:sz w:val="20"/>
                <w:szCs w:val="20"/>
                <w:highlight w:val="green"/>
              </w:rPr>
            </w:pPr>
            <w:r w:rsidRPr="00F70654">
              <w:rPr>
                <w:sz w:val="20"/>
                <w:szCs w:val="20"/>
              </w:rPr>
              <w:t>1,67</w:t>
            </w:r>
          </w:p>
        </w:tc>
        <w:tc>
          <w:tcPr>
            <w:tcW w:w="992" w:type="dxa"/>
            <w:gridSpan w:val="2"/>
            <w:tcBorders>
              <w:left w:val="single" w:sz="4" w:space="0" w:color="000000" w:themeColor="text1"/>
              <w:right w:val="single" w:sz="4" w:space="0" w:color="000000" w:themeColor="text1"/>
            </w:tcBorders>
          </w:tcPr>
          <w:p w14:paraId="6BB3DB2A" w14:textId="77777777" w:rsidR="00AF283F" w:rsidRPr="00F70654" w:rsidRDefault="00AF283F" w:rsidP="00AF283F">
            <w:pPr>
              <w:jc w:val="both"/>
              <w:rPr>
                <w:b/>
                <w:sz w:val="20"/>
                <w:szCs w:val="20"/>
                <w:highlight w:val="green"/>
              </w:rPr>
            </w:pPr>
            <w:r w:rsidRPr="00F70654">
              <w:rPr>
                <w:sz w:val="20"/>
                <w:szCs w:val="20"/>
              </w:rPr>
              <w:t>60-64</w:t>
            </w:r>
          </w:p>
        </w:tc>
        <w:tc>
          <w:tcPr>
            <w:tcW w:w="1843" w:type="dxa"/>
            <w:vMerge/>
          </w:tcPr>
          <w:p w14:paraId="6DEBBD03" w14:textId="77777777"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07BF0585" w14:textId="77777777" w:rsidR="00AF283F" w:rsidRPr="00F70654" w:rsidRDefault="005F459D" w:rsidP="00096D48">
            <w:pPr>
              <w:jc w:val="both"/>
              <w:rPr>
                <w:sz w:val="20"/>
                <w:szCs w:val="20"/>
                <w:lang w:val="kk-KZ"/>
              </w:rPr>
            </w:pPr>
            <w:r w:rsidRPr="00F70654">
              <w:rPr>
                <w:sz w:val="20"/>
                <w:szCs w:val="20"/>
                <w:lang w:val="kk-KZ"/>
              </w:rPr>
              <w:t>ЖИЫНТЫҒЫ</w:t>
            </w:r>
            <w:r w:rsidRPr="00F70654">
              <w:rPr>
                <w:sz w:val="20"/>
                <w:szCs w:val="20"/>
              </w:rPr>
              <w:t xml:space="preserve"> </w:t>
            </w:r>
            <w:r w:rsidRPr="00F70654">
              <w:rPr>
                <w:sz w:val="20"/>
                <w:szCs w:val="20"/>
                <w:lang w:val="kk-KZ"/>
              </w:rPr>
              <w:t>(</w:t>
            </w:r>
            <w:r w:rsidR="003A5655" w:rsidRPr="00F70654">
              <w:rPr>
                <w:sz w:val="20"/>
                <w:szCs w:val="20"/>
                <w:lang w:val="kk-KZ"/>
              </w:rPr>
              <w:t>АБ1</w:t>
            </w:r>
            <w:r w:rsidR="00096D48" w:rsidRPr="00F70654">
              <w:rPr>
                <w:sz w:val="20"/>
                <w:szCs w:val="20"/>
                <w:lang w:val="kk-KZ"/>
              </w:rPr>
              <w:t>,</w:t>
            </w:r>
            <w:r w:rsidR="003A5655" w:rsidRPr="00F70654">
              <w:rPr>
                <w:sz w:val="20"/>
                <w:szCs w:val="20"/>
                <w:lang w:val="kk-KZ"/>
              </w:rPr>
              <w:t xml:space="preserve"> АБ2</w:t>
            </w:r>
            <w:r w:rsidRPr="00F70654">
              <w:rPr>
                <w:sz w:val="20"/>
                <w:szCs w:val="20"/>
                <w:lang w:val="kk-KZ"/>
              </w:rPr>
              <w:t>)</w:t>
            </w:r>
          </w:p>
        </w:tc>
        <w:tc>
          <w:tcPr>
            <w:tcW w:w="2268" w:type="dxa"/>
            <w:tcBorders>
              <w:left w:val="single" w:sz="4" w:space="0" w:color="000000" w:themeColor="text1"/>
              <w:right w:val="single" w:sz="4" w:space="0" w:color="000000" w:themeColor="text1"/>
            </w:tcBorders>
          </w:tcPr>
          <w:p w14:paraId="4643624F" w14:textId="77777777" w:rsidR="00AF283F" w:rsidRPr="00EA31D1" w:rsidRDefault="005F459D" w:rsidP="00AF283F">
            <w:pPr>
              <w:jc w:val="both"/>
              <w:rPr>
                <w:sz w:val="20"/>
                <w:szCs w:val="20"/>
                <w:lang w:val="kk-KZ"/>
              </w:rPr>
            </w:pPr>
            <w:r w:rsidRPr="00EA31D1">
              <w:rPr>
                <w:sz w:val="20"/>
                <w:szCs w:val="20"/>
                <w:lang w:val="kk-KZ"/>
              </w:rPr>
              <w:t>10</w:t>
            </w:r>
            <w:r w:rsidR="0028569A" w:rsidRPr="00EA31D1">
              <w:rPr>
                <w:sz w:val="20"/>
                <w:szCs w:val="20"/>
                <w:lang w:val="kk-KZ"/>
              </w:rPr>
              <w:t>0</w:t>
            </w:r>
          </w:p>
        </w:tc>
      </w:tr>
      <w:tr w:rsidR="00AF283F" w:rsidRPr="00F70654" w14:paraId="150EC293" w14:textId="77777777" w:rsidTr="00AF283F">
        <w:trPr>
          <w:trHeight w:val="250"/>
        </w:trPr>
        <w:tc>
          <w:tcPr>
            <w:tcW w:w="851" w:type="dxa"/>
            <w:tcBorders>
              <w:left w:val="single" w:sz="4" w:space="0" w:color="000000" w:themeColor="text1"/>
              <w:bottom w:val="single" w:sz="4" w:space="0" w:color="auto"/>
              <w:right w:val="single" w:sz="4" w:space="0" w:color="000000" w:themeColor="text1"/>
            </w:tcBorders>
          </w:tcPr>
          <w:p w14:paraId="247B8D51" w14:textId="77777777" w:rsidR="00AF283F" w:rsidRPr="00F70654" w:rsidRDefault="00AF283F" w:rsidP="00AF283F">
            <w:pPr>
              <w:jc w:val="both"/>
              <w:rPr>
                <w:b/>
                <w:sz w:val="20"/>
                <w:szCs w:val="20"/>
                <w:highlight w:val="green"/>
              </w:rPr>
            </w:pPr>
            <w:r w:rsidRPr="00F7065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2E924F5" w14:textId="77777777" w:rsidR="00AF283F" w:rsidRPr="00F70654" w:rsidRDefault="00AF283F" w:rsidP="00AF283F">
            <w:pPr>
              <w:jc w:val="both"/>
              <w:rPr>
                <w:b/>
                <w:sz w:val="20"/>
                <w:szCs w:val="20"/>
                <w:highlight w:val="green"/>
              </w:rPr>
            </w:pPr>
            <w:r w:rsidRPr="00F7065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353B9E40" w14:textId="77777777" w:rsidR="00AF283F" w:rsidRPr="00F70654" w:rsidRDefault="00AF283F" w:rsidP="00AF283F">
            <w:pPr>
              <w:jc w:val="both"/>
              <w:rPr>
                <w:b/>
                <w:sz w:val="20"/>
                <w:szCs w:val="20"/>
                <w:highlight w:val="green"/>
              </w:rPr>
            </w:pPr>
            <w:r w:rsidRPr="00F7065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4B32CF85" w14:textId="77777777" w:rsidR="00AF283F" w:rsidRPr="00F70654" w:rsidRDefault="00AF283F" w:rsidP="00AF283F">
            <w:pPr>
              <w:jc w:val="both"/>
              <w:rPr>
                <w:sz w:val="20"/>
                <w:szCs w:val="20"/>
                <w:lang w:val="kk-KZ"/>
              </w:rPr>
            </w:pPr>
            <w:r w:rsidRPr="00F7065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77500C16" w14:textId="77777777" w:rsidR="00AF283F" w:rsidRPr="00F70654" w:rsidRDefault="00AF283F" w:rsidP="00AF283F">
            <w:pPr>
              <w:jc w:val="both"/>
              <w:rPr>
                <w:sz w:val="20"/>
                <w:szCs w:val="20"/>
              </w:rPr>
            </w:pPr>
            <w:r w:rsidRPr="00F70654">
              <w:rPr>
                <w:sz w:val="20"/>
                <w:szCs w:val="20"/>
                <w:lang w:val="kk-KZ"/>
              </w:rPr>
              <w:t xml:space="preserve">Қорытынды бақылау </w:t>
            </w:r>
            <w:r w:rsidRPr="00F70654">
              <w:rPr>
                <w:sz w:val="20"/>
                <w:szCs w:val="20"/>
              </w:rPr>
              <w:t>(</w:t>
            </w:r>
            <w:r w:rsidRPr="00F70654">
              <w:rPr>
                <w:sz w:val="20"/>
                <w:szCs w:val="20"/>
                <w:lang w:val="kk-KZ"/>
              </w:rPr>
              <w:t>емтиха</w:t>
            </w:r>
            <w:r w:rsidRPr="00F7065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4ECA1F9" w14:textId="77777777" w:rsidR="00AF283F" w:rsidRPr="00F70654" w:rsidRDefault="00B84093" w:rsidP="00AF283F">
            <w:pPr>
              <w:jc w:val="both"/>
              <w:rPr>
                <w:sz w:val="20"/>
                <w:szCs w:val="20"/>
              </w:rPr>
            </w:pPr>
            <w:r>
              <w:rPr>
                <w:sz w:val="20"/>
                <w:szCs w:val="20"/>
                <w:lang w:val="kk-KZ"/>
              </w:rPr>
              <w:t>100</w:t>
            </w:r>
            <w:r w:rsidR="00B77BD7">
              <w:rPr>
                <w:sz w:val="20"/>
                <w:szCs w:val="20"/>
                <w:lang w:val="kk-KZ"/>
              </w:rPr>
              <w:t xml:space="preserve"> </w:t>
            </w:r>
            <w:r>
              <w:rPr>
                <w:sz w:val="20"/>
                <w:szCs w:val="20"/>
                <w:lang w:val="kk-KZ"/>
              </w:rPr>
              <w:t>х</w:t>
            </w:r>
            <w:r w:rsidR="00B77BD7">
              <w:rPr>
                <w:sz w:val="20"/>
                <w:szCs w:val="20"/>
                <w:lang w:val="kk-KZ"/>
              </w:rPr>
              <w:t xml:space="preserve"> </w:t>
            </w:r>
            <w:r>
              <w:rPr>
                <w:sz w:val="20"/>
                <w:szCs w:val="20"/>
                <w:lang w:val="kk-KZ"/>
              </w:rPr>
              <w:t>0,4</w:t>
            </w:r>
            <w:r w:rsidR="00B77BD7">
              <w:rPr>
                <w:sz w:val="20"/>
                <w:szCs w:val="20"/>
                <w:lang w:val="kk-KZ"/>
              </w:rPr>
              <w:t xml:space="preserve"> </w:t>
            </w:r>
            <w:r w:rsidR="00B77BD7">
              <w:rPr>
                <w:sz w:val="20"/>
                <w:szCs w:val="20"/>
              </w:rPr>
              <w:t xml:space="preserve">= </w:t>
            </w:r>
            <w:r w:rsidR="00AF283F" w:rsidRPr="00F70654">
              <w:rPr>
                <w:sz w:val="20"/>
                <w:szCs w:val="20"/>
              </w:rPr>
              <w:t>40</w:t>
            </w:r>
          </w:p>
        </w:tc>
      </w:tr>
      <w:tr w:rsidR="00AF283F" w:rsidRPr="00F70654" w14:paraId="2CAF1206" w14:textId="77777777" w:rsidTr="00AF283F">
        <w:trPr>
          <w:trHeight w:val="146"/>
        </w:trPr>
        <w:tc>
          <w:tcPr>
            <w:tcW w:w="851" w:type="dxa"/>
            <w:tcBorders>
              <w:top w:val="single" w:sz="4" w:space="0" w:color="auto"/>
              <w:left w:val="single" w:sz="4" w:space="0" w:color="auto"/>
              <w:bottom w:val="single" w:sz="4" w:space="0" w:color="auto"/>
              <w:right w:val="single" w:sz="4" w:space="0" w:color="auto"/>
            </w:tcBorders>
          </w:tcPr>
          <w:p w14:paraId="724B3134" w14:textId="77777777" w:rsidR="00AF283F" w:rsidRPr="00F70654" w:rsidRDefault="00AF283F" w:rsidP="00AF283F">
            <w:pPr>
              <w:rPr>
                <w:sz w:val="20"/>
                <w:szCs w:val="20"/>
                <w:highlight w:val="green"/>
              </w:rPr>
            </w:pPr>
            <w:r w:rsidRPr="00F7065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49AB93BF" w14:textId="77777777" w:rsidR="00AF283F" w:rsidRPr="00F70654" w:rsidRDefault="00AF283F" w:rsidP="00AF283F">
            <w:pPr>
              <w:rPr>
                <w:sz w:val="20"/>
                <w:szCs w:val="20"/>
                <w:highlight w:val="green"/>
              </w:rPr>
            </w:pPr>
            <w:r w:rsidRPr="00F70654">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564FE9F7" w14:textId="77777777" w:rsidR="00AF283F" w:rsidRPr="00F70654" w:rsidRDefault="00AF283F" w:rsidP="00AF283F">
            <w:pPr>
              <w:rPr>
                <w:sz w:val="20"/>
                <w:szCs w:val="20"/>
                <w:highlight w:val="green"/>
              </w:rPr>
            </w:pPr>
            <w:r w:rsidRPr="00F70654">
              <w:rPr>
                <w:sz w:val="20"/>
                <w:szCs w:val="20"/>
              </w:rPr>
              <w:t>50-54</w:t>
            </w:r>
          </w:p>
        </w:tc>
        <w:tc>
          <w:tcPr>
            <w:tcW w:w="1843" w:type="dxa"/>
            <w:vMerge/>
          </w:tcPr>
          <w:p w14:paraId="52CF91EE" w14:textId="77777777" w:rsidR="00AF283F" w:rsidRPr="00F70654" w:rsidRDefault="00AF283F" w:rsidP="00AF283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01E3234" w14:textId="77777777" w:rsidR="00AF283F" w:rsidRPr="00F70654" w:rsidRDefault="00AF283F" w:rsidP="00B44AE7">
            <w:pPr>
              <w:rPr>
                <w:sz w:val="20"/>
                <w:szCs w:val="20"/>
              </w:rPr>
            </w:pPr>
            <w:r w:rsidRPr="00F70654">
              <w:rPr>
                <w:sz w:val="20"/>
                <w:szCs w:val="20"/>
              </w:rPr>
              <w:t xml:space="preserve">                 </w:t>
            </w:r>
            <w:r>
              <w:rPr>
                <w:rFonts w:ascii="Cambria Math"/>
                <w:sz w:val="20"/>
                <w:szCs w:val="20"/>
                <w:lang w:val="kk-KZ"/>
              </w:rPr>
              <w:br/>
            </w:r>
            <m:oMath>
              <m:r>
                <m:rPr>
                  <m:sty m:val="bi"/>
                </m:rPr>
                <w:rPr>
                  <w:rFonts w:ascii="Cambria Math"/>
                  <w:sz w:val="20"/>
                  <w:szCs w:val="20"/>
                  <w:lang w:val="kk-KZ"/>
                </w:rPr>
                <m:t>Қорытынды</m:t>
              </m:r>
              <m:r>
                <m:rPr>
                  <m:sty m:val="bi"/>
                </m:rPr>
                <w:rPr>
                  <w:rFonts w:ascii="Cambria Math"/>
                  <w:sz w:val="20"/>
                  <w:szCs w:val="20"/>
                  <w:lang w:val="kk-KZ"/>
                </w:rPr>
                <m:t xml:space="preserve"> </m:t>
              </m:r>
              <m:r>
                <m:rPr>
                  <m:sty m:val="bi"/>
                </m:rPr>
                <w:rPr>
                  <w:rFonts w:ascii="Cambria Math"/>
                  <w:sz w:val="20"/>
                  <w:szCs w:val="20"/>
                  <w:lang w:val="kk-KZ"/>
                </w:rPr>
                <m:t>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num>
                <m:den>
                  <m:r>
                    <m:rPr>
                      <m:sty m:val="p"/>
                    </m:rPr>
                    <w:rPr>
                      <w:rFonts w:ascii="Cambria Math"/>
                      <w:sz w:val="20"/>
                      <w:szCs w:val="20"/>
                      <w:lang w:val="kk-KZ"/>
                    </w:rPr>
                    <m:t>2</m:t>
                  </m: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sidRPr="00F7065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2178A718" w14:textId="77777777" w:rsidR="00AF283F" w:rsidRPr="00F70654" w:rsidRDefault="00AF283F" w:rsidP="00AF283F">
            <w:pPr>
              <w:rPr>
                <w:sz w:val="20"/>
                <w:szCs w:val="20"/>
              </w:rPr>
            </w:pPr>
            <w:r w:rsidRPr="00F70654">
              <w:rPr>
                <w:sz w:val="20"/>
                <w:szCs w:val="20"/>
              </w:rPr>
              <w:t xml:space="preserve">100 </w:t>
            </w:r>
          </w:p>
        </w:tc>
      </w:tr>
      <w:tr w:rsidR="00AF283F" w:rsidRPr="00F70654" w14:paraId="6E0A918C" w14:textId="77777777"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3532AEC" w14:textId="77777777" w:rsidR="00AF283F" w:rsidRPr="00F70654" w:rsidRDefault="00AF283F" w:rsidP="00AF283F">
            <w:pPr>
              <w:tabs>
                <w:tab w:val="left" w:pos="1276"/>
              </w:tabs>
              <w:jc w:val="center"/>
              <w:rPr>
                <w:b/>
                <w:sz w:val="20"/>
                <w:szCs w:val="20"/>
              </w:rPr>
            </w:pPr>
          </w:p>
          <w:p w14:paraId="38A28929" w14:textId="77777777" w:rsidR="00AF283F" w:rsidRPr="00F70654" w:rsidRDefault="00AF283F" w:rsidP="00AF283F">
            <w:pPr>
              <w:jc w:val="center"/>
              <w:rPr>
                <w:b/>
                <w:bCs/>
                <w:sz w:val="20"/>
                <w:szCs w:val="20"/>
              </w:rPr>
            </w:pPr>
            <w:r w:rsidRPr="00F70654">
              <w:rPr>
                <w:b/>
                <w:bCs/>
                <w:sz w:val="20"/>
                <w:szCs w:val="20"/>
              </w:rPr>
              <w:t>Оқу курсының мазмұнын іске асыру күнтізбесі (кестесі). Оқыту</w:t>
            </w:r>
            <w:r w:rsidRPr="00F70654">
              <w:rPr>
                <w:b/>
                <w:bCs/>
                <w:sz w:val="20"/>
                <w:szCs w:val="20"/>
                <w:lang w:val="kk-KZ"/>
              </w:rPr>
              <w:t xml:space="preserve">дың </w:t>
            </w:r>
            <w:r w:rsidRPr="00F70654">
              <w:rPr>
                <w:b/>
                <w:bCs/>
                <w:sz w:val="20"/>
                <w:szCs w:val="20"/>
              </w:rPr>
              <w:t>және</w:t>
            </w:r>
            <w:r w:rsidRPr="00F70654">
              <w:rPr>
                <w:b/>
                <w:bCs/>
                <w:sz w:val="20"/>
                <w:szCs w:val="20"/>
                <w:lang w:val="kk-KZ"/>
              </w:rPr>
              <w:t xml:space="preserve"> білім берудің</w:t>
            </w:r>
            <w:r w:rsidRPr="00F70654">
              <w:rPr>
                <w:b/>
                <w:bCs/>
                <w:sz w:val="20"/>
                <w:szCs w:val="20"/>
              </w:rPr>
              <w:t xml:space="preserve"> әдістері.</w:t>
            </w:r>
          </w:p>
          <w:p w14:paraId="4E74B32D" w14:textId="77777777" w:rsidR="00AF283F" w:rsidRPr="00F70654"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787"/>
        <w:gridCol w:w="860"/>
        <w:gridCol w:w="727"/>
      </w:tblGrid>
      <w:tr w:rsidR="00AF283F" w:rsidRPr="00F70654" w14:paraId="7F62F7D1" w14:textId="77777777" w:rsidTr="005F459D">
        <w:tc>
          <w:tcPr>
            <w:tcW w:w="1135" w:type="dxa"/>
            <w:tcBorders>
              <w:top w:val="single" w:sz="4" w:space="0" w:color="auto"/>
              <w:left w:val="single" w:sz="4" w:space="0" w:color="auto"/>
              <w:bottom w:val="single" w:sz="4" w:space="0" w:color="auto"/>
              <w:right w:val="single" w:sz="4" w:space="0" w:color="auto"/>
            </w:tcBorders>
            <w:shd w:val="clear" w:color="auto" w:fill="auto"/>
          </w:tcPr>
          <w:p w14:paraId="267E9DA6" w14:textId="77777777" w:rsidR="00AF283F" w:rsidRPr="00F70654" w:rsidRDefault="00AF283F" w:rsidP="00AF283F">
            <w:pPr>
              <w:tabs>
                <w:tab w:val="left" w:pos="1276"/>
              </w:tabs>
              <w:jc w:val="center"/>
              <w:rPr>
                <w:b/>
                <w:sz w:val="20"/>
                <w:szCs w:val="20"/>
                <w:lang w:val="kk-KZ"/>
              </w:rPr>
            </w:pPr>
            <w:r w:rsidRPr="00F70654">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6272B175" w14:textId="77777777" w:rsidR="00AF283F" w:rsidRPr="00F70654" w:rsidRDefault="00AF283F" w:rsidP="00AF283F">
            <w:pPr>
              <w:tabs>
                <w:tab w:val="left" w:pos="1276"/>
              </w:tabs>
              <w:jc w:val="center"/>
              <w:rPr>
                <w:b/>
                <w:sz w:val="20"/>
                <w:szCs w:val="20"/>
                <w:lang w:val="kk-KZ"/>
              </w:rPr>
            </w:pPr>
            <w:r w:rsidRPr="00F70654">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50ED2A2" w14:textId="77777777" w:rsidR="00AF283F" w:rsidRPr="00F70654" w:rsidRDefault="00AF283F" w:rsidP="00AF283F">
            <w:pPr>
              <w:tabs>
                <w:tab w:val="left" w:pos="1276"/>
              </w:tabs>
              <w:rPr>
                <w:b/>
                <w:sz w:val="20"/>
                <w:szCs w:val="20"/>
                <w:lang w:val="kk-KZ"/>
              </w:rPr>
            </w:pPr>
            <w:r w:rsidRPr="00F70654">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4B377BB" w14:textId="77777777" w:rsidR="00AF283F" w:rsidRPr="00F70654" w:rsidRDefault="00AF283F" w:rsidP="00AF283F">
            <w:pPr>
              <w:tabs>
                <w:tab w:val="left" w:pos="1276"/>
              </w:tabs>
              <w:ind w:left="-68" w:firstLine="26"/>
              <w:rPr>
                <w:b/>
                <w:sz w:val="20"/>
                <w:szCs w:val="20"/>
              </w:rPr>
            </w:pPr>
            <w:r w:rsidRPr="00F70654">
              <w:rPr>
                <w:b/>
                <w:sz w:val="20"/>
                <w:szCs w:val="20"/>
              </w:rPr>
              <w:t>Макс.</w:t>
            </w:r>
          </w:p>
          <w:p w14:paraId="74050378" w14:textId="77777777" w:rsidR="00AF283F" w:rsidRPr="00F70654" w:rsidRDefault="00AF283F" w:rsidP="00AF283F">
            <w:pPr>
              <w:tabs>
                <w:tab w:val="left" w:pos="1276"/>
              </w:tabs>
              <w:rPr>
                <w:b/>
                <w:sz w:val="20"/>
                <w:szCs w:val="20"/>
                <w:lang w:val="kk-KZ"/>
              </w:rPr>
            </w:pPr>
            <w:r w:rsidRPr="00F70654">
              <w:rPr>
                <w:b/>
                <w:sz w:val="20"/>
                <w:szCs w:val="20"/>
                <w:lang w:val="kk-KZ"/>
              </w:rPr>
              <w:t>б</w:t>
            </w:r>
            <w:r w:rsidRPr="00F70654">
              <w:rPr>
                <w:b/>
                <w:sz w:val="20"/>
                <w:szCs w:val="20"/>
              </w:rPr>
              <w:t>алл</w:t>
            </w:r>
          </w:p>
        </w:tc>
      </w:tr>
      <w:tr w:rsidR="00AF283F" w:rsidRPr="00F70654" w14:paraId="12E87A5A" w14:textId="77777777"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14:paraId="12CA1C6B" w14:textId="77777777" w:rsidR="00096D48" w:rsidRPr="00F70654" w:rsidRDefault="00AF283F" w:rsidP="00096D48">
            <w:pPr>
              <w:tabs>
                <w:tab w:val="left" w:pos="1276"/>
              </w:tabs>
              <w:jc w:val="center"/>
              <w:rPr>
                <w:b/>
                <w:color w:val="FF0000"/>
                <w:sz w:val="20"/>
                <w:szCs w:val="20"/>
                <w:lang w:val="kk-KZ"/>
              </w:rPr>
            </w:pPr>
            <w:r w:rsidRPr="00F70654">
              <w:rPr>
                <w:b/>
                <w:sz w:val="20"/>
                <w:szCs w:val="20"/>
              </w:rPr>
              <w:t xml:space="preserve">МОДУЛЬ 1 </w:t>
            </w:r>
            <w:r w:rsidR="00096D48" w:rsidRPr="00F70654">
              <w:rPr>
                <w:b/>
                <w:sz w:val="20"/>
                <w:szCs w:val="20"/>
                <w:lang w:val="kk-KZ"/>
              </w:rPr>
              <w:t>Жалпы фармакология</w:t>
            </w:r>
            <w:r w:rsidR="00096D48" w:rsidRPr="00F70654">
              <w:rPr>
                <w:b/>
                <w:color w:val="000000"/>
                <w:sz w:val="20"/>
                <w:szCs w:val="20"/>
                <w:lang w:val="kk-KZ"/>
              </w:rPr>
              <w:t xml:space="preserve"> (1-</w:t>
            </w:r>
            <w:r w:rsidR="00D109EB" w:rsidRPr="00F70654">
              <w:rPr>
                <w:b/>
                <w:color w:val="000000"/>
                <w:sz w:val="20"/>
                <w:szCs w:val="20"/>
                <w:lang w:val="kk-KZ"/>
              </w:rPr>
              <w:t>4</w:t>
            </w:r>
            <w:r w:rsidR="00096D48" w:rsidRPr="00F70654">
              <w:rPr>
                <w:b/>
                <w:color w:val="000000"/>
                <w:sz w:val="20"/>
                <w:szCs w:val="20"/>
                <w:lang w:val="kk-KZ"/>
              </w:rPr>
              <w:t xml:space="preserve"> апта)</w:t>
            </w:r>
          </w:p>
          <w:p w14:paraId="6EB0E25A" w14:textId="77777777" w:rsidR="00AF283F" w:rsidRPr="00F70654" w:rsidRDefault="00AF283F" w:rsidP="00AF283F">
            <w:pPr>
              <w:tabs>
                <w:tab w:val="left" w:pos="1276"/>
              </w:tabs>
              <w:jc w:val="center"/>
              <w:rPr>
                <w:b/>
                <w:color w:val="FF0000"/>
                <w:sz w:val="20"/>
                <w:szCs w:val="20"/>
                <w:lang w:val="kk-KZ"/>
              </w:rPr>
            </w:pPr>
          </w:p>
        </w:tc>
      </w:tr>
      <w:tr w:rsidR="00AF283F" w:rsidRPr="00F70654" w14:paraId="4D717F19"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7BAA98A5" w14:textId="77777777" w:rsidR="00AF283F" w:rsidRPr="00F70654" w:rsidRDefault="00AF283F" w:rsidP="00AF283F">
            <w:pPr>
              <w:tabs>
                <w:tab w:val="left" w:pos="1276"/>
              </w:tabs>
              <w:jc w:val="center"/>
              <w:rPr>
                <w:sz w:val="20"/>
                <w:szCs w:val="20"/>
              </w:rPr>
            </w:pPr>
            <w:r w:rsidRPr="00F70654">
              <w:rPr>
                <w:sz w:val="20"/>
                <w:szCs w:val="20"/>
              </w:rPr>
              <w:t>1</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5AAEFCDB" w14:textId="77777777" w:rsidR="00AF283F" w:rsidRPr="00F70654" w:rsidRDefault="00AF283F" w:rsidP="00096D48">
            <w:pPr>
              <w:tabs>
                <w:tab w:val="left" w:pos="1276"/>
              </w:tabs>
              <w:rPr>
                <w:b/>
                <w:sz w:val="20"/>
                <w:szCs w:val="20"/>
              </w:rPr>
            </w:pPr>
            <w:r w:rsidRPr="00F70654">
              <w:rPr>
                <w:b/>
                <w:sz w:val="20"/>
                <w:szCs w:val="20"/>
                <w:lang w:val="kk-KZ"/>
              </w:rPr>
              <w:t xml:space="preserve">Д </w:t>
            </w:r>
            <w:r w:rsidRPr="00F70654">
              <w:rPr>
                <w:b/>
                <w:sz w:val="20"/>
                <w:szCs w:val="20"/>
              </w:rPr>
              <w:t xml:space="preserve">1. </w:t>
            </w:r>
            <w:r w:rsidR="00096D48" w:rsidRPr="00F70654">
              <w:rPr>
                <w:sz w:val="20"/>
                <w:szCs w:val="20"/>
                <w:lang w:val="kk-KZ"/>
              </w:rPr>
              <w:t xml:space="preserve">Тақырып:  Кіріспе. Қысқаша тарихы.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62754C6"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DEBE308" w14:textId="77777777" w:rsidR="00AF283F" w:rsidRPr="00F70654" w:rsidRDefault="00AF283F" w:rsidP="00AF283F">
            <w:pPr>
              <w:tabs>
                <w:tab w:val="left" w:pos="1276"/>
              </w:tabs>
              <w:jc w:val="center"/>
              <w:rPr>
                <w:b/>
                <w:sz w:val="20"/>
                <w:szCs w:val="20"/>
              </w:rPr>
            </w:pPr>
          </w:p>
        </w:tc>
      </w:tr>
      <w:tr w:rsidR="00AF283F" w:rsidRPr="00F70654" w14:paraId="4336A086"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1625D014"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43AC5B9E" w14:textId="77777777" w:rsidR="006A4294" w:rsidRDefault="00AF283F" w:rsidP="00AF283F">
            <w:pPr>
              <w:tabs>
                <w:tab w:val="left" w:pos="1276"/>
              </w:tabs>
              <w:rPr>
                <w:sz w:val="20"/>
                <w:szCs w:val="20"/>
                <w:lang w:val="kk-KZ"/>
              </w:rPr>
            </w:pPr>
            <w:r w:rsidRPr="00F70654">
              <w:rPr>
                <w:b/>
                <w:sz w:val="20"/>
                <w:szCs w:val="20"/>
              </w:rPr>
              <w:t>С</w:t>
            </w:r>
            <w:r w:rsidRPr="00F70654">
              <w:rPr>
                <w:b/>
                <w:sz w:val="20"/>
                <w:szCs w:val="20"/>
                <w:lang w:val="kk-KZ"/>
              </w:rPr>
              <w:t xml:space="preserve">С </w:t>
            </w:r>
            <w:r w:rsidRPr="00F70654">
              <w:rPr>
                <w:b/>
                <w:sz w:val="20"/>
                <w:szCs w:val="20"/>
              </w:rPr>
              <w:t xml:space="preserve">1. </w:t>
            </w:r>
            <w:r w:rsidR="00635D6C" w:rsidRPr="00F70654">
              <w:rPr>
                <w:sz w:val="20"/>
                <w:szCs w:val="20"/>
                <w:lang w:val="kk-KZ"/>
              </w:rPr>
              <w:t xml:space="preserve">Тақырып:  Кіріспе. Қысқаша тарихы. </w:t>
            </w:r>
          </w:p>
          <w:p w14:paraId="464399C2" w14:textId="77777777" w:rsidR="006A4294" w:rsidRDefault="00635D6C" w:rsidP="00AF283F">
            <w:pPr>
              <w:tabs>
                <w:tab w:val="left" w:pos="1276"/>
              </w:tabs>
              <w:rPr>
                <w:sz w:val="20"/>
                <w:szCs w:val="20"/>
                <w:lang w:val="kk-KZ"/>
              </w:rPr>
            </w:pPr>
            <w:r w:rsidRPr="00F70654">
              <w:rPr>
                <w:sz w:val="20"/>
                <w:szCs w:val="20"/>
                <w:lang w:val="kk-KZ"/>
              </w:rPr>
              <w:t xml:space="preserve">1.Қысқаша тарихы. </w:t>
            </w:r>
          </w:p>
          <w:p w14:paraId="2A6E8DC1" w14:textId="77777777" w:rsidR="000A39ED" w:rsidRDefault="00635D6C" w:rsidP="00AF283F">
            <w:pPr>
              <w:tabs>
                <w:tab w:val="left" w:pos="1276"/>
              </w:tabs>
              <w:rPr>
                <w:sz w:val="20"/>
                <w:szCs w:val="20"/>
                <w:lang w:val="kk-KZ"/>
              </w:rPr>
            </w:pPr>
            <w:r w:rsidRPr="00F70654">
              <w:rPr>
                <w:sz w:val="20"/>
                <w:szCs w:val="20"/>
                <w:lang w:val="kk-KZ"/>
              </w:rPr>
              <w:t>2.</w:t>
            </w:r>
            <w:r w:rsidR="000A39ED">
              <w:rPr>
                <w:sz w:val="20"/>
                <w:szCs w:val="20"/>
                <w:lang w:val="kk-KZ"/>
              </w:rPr>
              <w:t>Ф</w:t>
            </w:r>
            <w:r w:rsidRPr="00F70654">
              <w:rPr>
                <w:sz w:val="20"/>
                <w:szCs w:val="20"/>
                <w:lang w:val="kk-KZ"/>
              </w:rPr>
              <w:t xml:space="preserve">армакологияның </w:t>
            </w:r>
            <w:r w:rsidR="00C71052">
              <w:rPr>
                <w:sz w:val="20"/>
                <w:szCs w:val="20"/>
                <w:lang w:val="kk-KZ"/>
              </w:rPr>
              <w:t>мақсаты мен міңдеттері</w:t>
            </w:r>
            <w:r w:rsidRPr="00F70654">
              <w:rPr>
                <w:sz w:val="20"/>
                <w:szCs w:val="20"/>
                <w:lang w:val="kk-KZ"/>
              </w:rPr>
              <w:t xml:space="preserve">. </w:t>
            </w:r>
          </w:p>
          <w:p w14:paraId="6E40FCA1" w14:textId="77777777" w:rsidR="00AF283F" w:rsidRPr="006A4294" w:rsidRDefault="00635D6C" w:rsidP="00AF283F">
            <w:pPr>
              <w:tabs>
                <w:tab w:val="left" w:pos="1276"/>
              </w:tabs>
              <w:rPr>
                <w:sz w:val="20"/>
                <w:szCs w:val="20"/>
                <w:lang w:val="kk-KZ"/>
              </w:rPr>
            </w:pPr>
            <w:r w:rsidRPr="00F70654">
              <w:rPr>
                <w:sz w:val="20"/>
                <w:szCs w:val="20"/>
                <w:lang w:val="kk-KZ"/>
              </w:rPr>
              <w:t>3.Жалпы фарм</w:t>
            </w:r>
            <w:r w:rsidR="00C71052">
              <w:rPr>
                <w:sz w:val="20"/>
                <w:szCs w:val="20"/>
                <w:lang w:val="kk-KZ"/>
              </w:rPr>
              <w:t xml:space="preserve">акология: анықтамасы, </w:t>
            </w:r>
            <w:r w:rsidRPr="00F70654">
              <w:rPr>
                <w:sz w:val="20"/>
                <w:szCs w:val="20"/>
                <w:lang w:val="kk-KZ"/>
              </w:rPr>
              <w:t>концепциялар</w:t>
            </w:r>
            <w:r w:rsidR="00466A63">
              <w:rPr>
                <w:sz w:val="20"/>
                <w:szCs w:val="20"/>
                <w:lang w:val="kk-KZ"/>
              </w:rPr>
              <w:t xml:space="preserve">, зерттеу әдістері мен </w:t>
            </w:r>
            <w:r w:rsidR="00F27DA8">
              <w:rPr>
                <w:sz w:val="20"/>
                <w:szCs w:val="20"/>
                <w:lang w:val="kk-KZ"/>
              </w:rPr>
              <w:t>бағыттар.</w:t>
            </w:r>
          </w:p>
          <w:p w14:paraId="4E288C52" w14:textId="77777777" w:rsidR="00BB43F2" w:rsidRPr="006A4294" w:rsidRDefault="00BB43F2" w:rsidP="00AF283F">
            <w:pPr>
              <w:tabs>
                <w:tab w:val="left" w:pos="1276"/>
              </w:tabs>
              <w:rPr>
                <w:sz w:val="20"/>
                <w:szCs w:val="20"/>
                <w:lang w:val="kk-KZ"/>
              </w:rPr>
            </w:pPr>
          </w:p>
          <w:p w14:paraId="049C0BEC" w14:textId="77777777" w:rsidR="006A4294" w:rsidRPr="00F70654" w:rsidRDefault="006A4294" w:rsidP="006A4294">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7181FFF3" w14:textId="77777777" w:rsidR="00BB43F2" w:rsidRPr="006A4294" w:rsidRDefault="006A4294" w:rsidP="00466A63">
            <w:pPr>
              <w:ind w:left="5"/>
              <w:jc w:val="both"/>
              <w:rPr>
                <w:sz w:val="20"/>
                <w:szCs w:val="20"/>
                <w:lang w:val="kk-KZ"/>
              </w:rPr>
            </w:pPr>
            <w:r w:rsidRPr="00F70654">
              <w:rPr>
                <w:bCs/>
                <w:sz w:val="20"/>
                <w:szCs w:val="20"/>
                <w:lang w:val="kk-KZ"/>
              </w:rPr>
              <w:t>2.Катцунг С.И. Клиническая и экспериментальная фармакология. М.: ГЭОТАР-МЕД, 2014.</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344F55B" w14:textId="77777777" w:rsidR="00AF283F" w:rsidRPr="00F70654" w:rsidRDefault="00101BAD"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7856313" w14:textId="77777777" w:rsidR="00AF283F" w:rsidRPr="00F70654" w:rsidRDefault="005E4EC5" w:rsidP="00AF283F">
            <w:pPr>
              <w:tabs>
                <w:tab w:val="left" w:pos="1276"/>
              </w:tabs>
              <w:jc w:val="center"/>
              <w:rPr>
                <w:sz w:val="20"/>
                <w:szCs w:val="20"/>
                <w:lang w:val="kk-KZ"/>
              </w:rPr>
            </w:pPr>
            <w:r w:rsidRPr="00F70654">
              <w:rPr>
                <w:sz w:val="20"/>
                <w:szCs w:val="20"/>
                <w:lang w:val="kk-KZ"/>
              </w:rPr>
              <w:t>10</w:t>
            </w:r>
          </w:p>
        </w:tc>
      </w:tr>
      <w:tr w:rsidR="00AF283F" w:rsidRPr="00F70654" w14:paraId="0FA07C6A"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21B91F9B" w14:textId="77777777" w:rsidR="00AF283F" w:rsidRPr="00F70654" w:rsidRDefault="00AF283F" w:rsidP="00AF283F">
            <w:pPr>
              <w:tabs>
                <w:tab w:val="left" w:pos="1276"/>
              </w:tabs>
              <w:jc w:val="center"/>
              <w:rPr>
                <w:sz w:val="20"/>
                <w:szCs w:val="20"/>
              </w:rPr>
            </w:pPr>
            <w:r w:rsidRPr="00F70654">
              <w:rPr>
                <w:sz w:val="20"/>
                <w:szCs w:val="20"/>
              </w:rPr>
              <w:t>2</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55FE3880" w14:textId="77777777" w:rsidR="00AF283F" w:rsidRPr="00F70654" w:rsidRDefault="00AF283F" w:rsidP="00AF283F">
            <w:pPr>
              <w:tabs>
                <w:tab w:val="left" w:pos="1276"/>
              </w:tabs>
              <w:rPr>
                <w:b/>
                <w:sz w:val="20"/>
                <w:szCs w:val="20"/>
              </w:rPr>
            </w:pPr>
            <w:r w:rsidRPr="00F70654">
              <w:rPr>
                <w:b/>
                <w:sz w:val="20"/>
                <w:szCs w:val="20"/>
                <w:lang w:val="kk-KZ"/>
              </w:rPr>
              <w:t xml:space="preserve">Д </w:t>
            </w:r>
            <w:r w:rsidRPr="00F70654">
              <w:rPr>
                <w:b/>
                <w:sz w:val="20"/>
                <w:szCs w:val="20"/>
              </w:rPr>
              <w:t xml:space="preserve">2. </w:t>
            </w:r>
            <w:r w:rsidRPr="00F70654">
              <w:rPr>
                <w:b/>
                <w:sz w:val="20"/>
                <w:szCs w:val="20"/>
                <w:lang w:val="kk-KZ"/>
              </w:rPr>
              <w:t xml:space="preserve">   </w:t>
            </w:r>
            <w:r w:rsidR="00DB35FA" w:rsidRPr="00F70654">
              <w:rPr>
                <w:sz w:val="20"/>
                <w:szCs w:val="20"/>
                <w:lang w:val="kk-KZ"/>
              </w:rPr>
              <w:t>Тақырып:  Жалпы фармакокинетика.</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4CA7360"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5B8DA6E" w14:textId="77777777" w:rsidR="00AF283F" w:rsidRPr="00F70654" w:rsidRDefault="00AF283F" w:rsidP="00AF283F">
            <w:pPr>
              <w:tabs>
                <w:tab w:val="left" w:pos="1276"/>
              </w:tabs>
              <w:jc w:val="center"/>
              <w:rPr>
                <w:sz w:val="20"/>
                <w:szCs w:val="20"/>
              </w:rPr>
            </w:pPr>
          </w:p>
        </w:tc>
      </w:tr>
      <w:tr w:rsidR="00AF283F" w:rsidRPr="00F70654" w14:paraId="60A7D8A4"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1AD1A8CE"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7845A672" w14:textId="77777777" w:rsidR="00F27DA8" w:rsidRDefault="00AF283F" w:rsidP="00AF283F">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2.</w:t>
            </w:r>
            <w:r w:rsidRPr="00F70654">
              <w:rPr>
                <w:color w:val="FF0000"/>
                <w:sz w:val="20"/>
                <w:szCs w:val="20"/>
              </w:rPr>
              <w:t xml:space="preserve"> </w:t>
            </w:r>
            <w:r w:rsidRPr="00F70654">
              <w:rPr>
                <w:color w:val="FF0000"/>
                <w:sz w:val="20"/>
                <w:szCs w:val="20"/>
                <w:lang w:val="kk-KZ"/>
              </w:rPr>
              <w:t xml:space="preserve"> </w:t>
            </w:r>
            <w:r w:rsidR="00DB35FA" w:rsidRPr="00F70654">
              <w:rPr>
                <w:sz w:val="20"/>
                <w:szCs w:val="20"/>
                <w:lang w:val="kk-KZ"/>
              </w:rPr>
              <w:t xml:space="preserve">Жалпы фармакокинетика. </w:t>
            </w:r>
          </w:p>
          <w:p w14:paraId="230F6BC9" w14:textId="77777777" w:rsidR="00F27DA8" w:rsidRDefault="00DB35FA" w:rsidP="00AF283F">
            <w:pPr>
              <w:tabs>
                <w:tab w:val="left" w:pos="1276"/>
              </w:tabs>
              <w:rPr>
                <w:sz w:val="20"/>
                <w:szCs w:val="20"/>
                <w:lang w:val="kk-KZ"/>
              </w:rPr>
            </w:pPr>
            <w:r w:rsidRPr="00F70654">
              <w:rPr>
                <w:sz w:val="20"/>
                <w:szCs w:val="20"/>
                <w:lang w:val="kk-KZ"/>
              </w:rPr>
              <w:t xml:space="preserve">Жалпы фармакокинетика. </w:t>
            </w:r>
          </w:p>
          <w:p w14:paraId="21A6C7FA" w14:textId="10708424" w:rsidR="00AF283F" w:rsidRDefault="00DB35FA" w:rsidP="00AF283F">
            <w:pPr>
              <w:tabs>
                <w:tab w:val="left" w:pos="1276"/>
              </w:tabs>
              <w:rPr>
                <w:sz w:val="20"/>
                <w:szCs w:val="20"/>
                <w:lang w:val="kk-KZ"/>
              </w:rPr>
            </w:pPr>
            <w:r w:rsidRPr="00F70654">
              <w:rPr>
                <w:sz w:val="20"/>
                <w:szCs w:val="20"/>
                <w:lang w:val="kk-KZ"/>
              </w:rPr>
              <w:t>Дәрілік препараттарды е</w:t>
            </w:r>
            <w:r w:rsidR="007F3AFC">
              <w:rPr>
                <w:sz w:val="20"/>
                <w:szCs w:val="20"/>
                <w:lang w:val="kk-KZ"/>
              </w:rPr>
              <w:t>н</w:t>
            </w:r>
            <w:r w:rsidRPr="00F70654">
              <w:rPr>
                <w:sz w:val="20"/>
                <w:szCs w:val="20"/>
                <w:lang w:val="kk-KZ"/>
              </w:rPr>
              <w:t>гізу, сорылу, таралу, биотрансформациясы, орналасу, жиналу, бөлініп шығу жолдары.</w:t>
            </w:r>
          </w:p>
          <w:p w14:paraId="16528003" w14:textId="77777777" w:rsidR="00F27DA8" w:rsidRDefault="00F27DA8" w:rsidP="00AF283F">
            <w:pPr>
              <w:tabs>
                <w:tab w:val="left" w:pos="1276"/>
              </w:tabs>
              <w:rPr>
                <w:sz w:val="20"/>
                <w:szCs w:val="20"/>
                <w:lang w:val="kk-KZ"/>
              </w:rPr>
            </w:pPr>
            <w:r>
              <w:rPr>
                <w:sz w:val="20"/>
                <w:szCs w:val="20"/>
                <w:lang w:val="kk-KZ"/>
              </w:rPr>
              <w:t>С</w:t>
            </w:r>
            <w:r w:rsidRPr="00000F53">
              <w:rPr>
                <w:sz w:val="20"/>
                <w:szCs w:val="20"/>
                <w:vertAlign w:val="subscript"/>
                <w:lang w:val="kk-KZ"/>
              </w:rPr>
              <w:t>1/2</w:t>
            </w:r>
            <w:r>
              <w:rPr>
                <w:sz w:val="20"/>
                <w:szCs w:val="20"/>
                <w:lang w:val="kk-KZ"/>
              </w:rPr>
              <w:t xml:space="preserve">, </w:t>
            </w:r>
            <w:r w:rsidR="00000F53">
              <w:rPr>
                <w:sz w:val="20"/>
                <w:szCs w:val="20"/>
                <w:lang w:val="kk-KZ"/>
              </w:rPr>
              <w:t xml:space="preserve">кумуляция, </w:t>
            </w:r>
            <w:r w:rsidR="008D4D54">
              <w:rPr>
                <w:sz w:val="20"/>
                <w:szCs w:val="20"/>
                <w:lang w:val="kk-KZ"/>
              </w:rPr>
              <w:t>абсорбция, адсорбция</w:t>
            </w:r>
            <w:r w:rsidR="002C1D9E">
              <w:rPr>
                <w:sz w:val="20"/>
                <w:szCs w:val="20"/>
                <w:lang w:val="kk-KZ"/>
              </w:rPr>
              <w:t>.</w:t>
            </w:r>
          </w:p>
          <w:p w14:paraId="7605C3C9" w14:textId="77777777" w:rsidR="002C1D9E" w:rsidRDefault="002C1D9E" w:rsidP="00AF283F">
            <w:pPr>
              <w:tabs>
                <w:tab w:val="left" w:pos="1276"/>
              </w:tabs>
              <w:rPr>
                <w:sz w:val="20"/>
                <w:szCs w:val="20"/>
                <w:lang w:val="kk-KZ"/>
              </w:rPr>
            </w:pPr>
            <w:r>
              <w:rPr>
                <w:sz w:val="20"/>
                <w:szCs w:val="20"/>
                <w:lang w:val="kk-KZ"/>
              </w:rPr>
              <w:t>Жасымен байланысты фармакокинетиканың ерекше сипаттамасы.</w:t>
            </w:r>
          </w:p>
          <w:p w14:paraId="5634E7E9" w14:textId="77777777" w:rsidR="002C1D9E" w:rsidRPr="00F70654" w:rsidRDefault="002C1D9E" w:rsidP="002C1D9E">
            <w:pPr>
              <w:ind w:left="5"/>
              <w:jc w:val="both"/>
              <w:rPr>
                <w:bCs/>
                <w:sz w:val="20"/>
                <w:szCs w:val="20"/>
                <w:lang w:val="kk-KZ"/>
              </w:rPr>
            </w:pPr>
            <w:r w:rsidRPr="00F70654">
              <w:rPr>
                <w:sz w:val="20"/>
                <w:szCs w:val="20"/>
                <w:lang w:val="kk-KZ"/>
              </w:rPr>
              <w:lastRenderedPageBreak/>
              <w:t>1.</w:t>
            </w:r>
            <w:r w:rsidRPr="00F70654">
              <w:rPr>
                <w:bCs/>
                <w:sz w:val="20"/>
                <w:szCs w:val="20"/>
                <w:lang w:val="kk-KZ"/>
              </w:rPr>
              <w:t>Харкевич Д.А. Фармакология. М.: ГЭОТАР-МЕД, 2015.</w:t>
            </w:r>
          </w:p>
          <w:p w14:paraId="46B1B314" w14:textId="77777777" w:rsidR="002C1D9E" w:rsidRPr="00F70654" w:rsidRDefault="002C1D9E" w:rsidP="002C1D9E">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2A2FF383" w14:textId="77777777" w:rsidR="00BB43F2" w:rsidRPr="00F70654" w:rsidRDefault="003452C2" w:rsidP="001A61FF">
            <w:pPr>
              <w:ind w:left="5"/>
              <w:jc w:val="both"/>
              <w:rPr>
                <w:b/>
                <w:sz w:val="20"/>
                <w:szCs w:val="20"/>
                <w:lang w:val="kk-KZ"/>
              </w:rPr>
            </w:pPr>
            <w:r>
              <w:rPr>
                <w:sz w:val="20"/>
                <w:szCs w:val="20"/>
                <w:lang w:val="kk-KZ"/>
              </w:rPr>
              <w:t>3</w:t>
            </w:r>
            <w:r w:rsidR="002C1D9E" w:rsidRPr="00F70654">
              <w:rPr>
                <w:sz w:val="20"/>
                <w:szCs w:val="20"/>
                <w:lang w:val="kk-KZ"/>
              </w:rPr>
              <w:t xml:space="preserve">.Машковский С.Н. Фармакология. </w:t>
            </w:r>
            <w:r w:rsidR="002C1D9E">
              <w:rPr>
                <w:bCs/>
                <w:sz w:val="20"/>
                <w:szCs w:val="20"/>
                <w:lang w:val="kk-KZ"/>
              </w:rPr>
              <w:t>М.: ГЭОТАР-МЕД, 201</w:t>
            </w:r>
            <w:r w:rsidR="002C1D9E" w:rsidRPr="00F70654">
              <w:rPr>
                <w:bCs/>
                <w:sz w:val="20"/>
                <w:szCs w:val="20"/>
                <w:lang w:val="kk-KZ"/>
              </w:rPr>
              <w:t>3.</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C9DBBFD" w14:textId="77777777" w:rsidR="00AF283F" w:rsidRPr="00F70654" w:rsidRDefault="00101BAD" w:rsidP="00AF283F">
            <w:pPr>
              <w:tabs>
                <w:tab w:val="left" w:pos="1276"/>
              </w:tabs>
              <w:jc w:val="center"/>
              <w:rPr>
                <w:sz w:val="20"/>
                <w:szCs w:val="20"/>
                <w:lang w:val="kk-KZ"/>
              </w:rPr>
            </w:pPr>
            <w:r w:rsidRPr="00F70654">
              <w:rPr>
                <w:sz w:val="20"/>
                <w:szCs w:val="20"/>
                <w:lang w:val="kk-KZ"/>
              </w:rPr>
              <w:lastRenderedPageBreak/>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A4192C2" w14:textId="77777777" w:rsidR="00AF283F" w:rsidRPr="00F70654" w:rsidRDefault="005E4EC5" w:rsidP="00AF283F">
            <w:pPr>
              <w:tabs>
                <w:tab w:val="left" w:pos="1276"/>
              </w:tabs>
              <w:jc w:val="center"/>
              <w:rPr>
                <w:sz w:val="20"/>
                <w:szCs w:val="20"/>
                <w:lang w:val="kk-KZ"/>
              </w:rPr>
            </w:pPr>
            <w:r w:rsidRPr="00F70654">
              <w:rPr>
                <w:sz w:val="20"/>
                <w:szCs w:val="20"/>
                <w:lang w:val="kk-KZ"/>
              </w:rPr>
              <w:t>10</w:t>
            </w:r>
          </w:p>
        </w:tc>
      </w:tr>
      <w:tr w:rsidR="00AF283F" w:rsidRPr="00F70654" w14:paraId="2F9D068C"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222F0650"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0111F2C6" w14:textId="77777777" w:rsidR="00AF283F" w:rsidRPr="00F70654" w:rsidRDefault="00AF283F" w:rsidP="00DB35FA">
            <w:pPr>
              <w:jc w:val="both"/>
              <w:rPr>
                <w:bCs/>
                <w:color w:val="FF0000"/>
                <w:sz w:val="20"/>
                <w:szCs w:val="20"/>
                <w:lang w:val="kk-KZ"/>
              </w:rPr>
            </w:pPr>
            <w:r w:rsidRPr="00F70654">
              <w:rPr>
                <w:b/>
                <w:sz w:val="20"/>
                <w:szCs w:val="20"/>
                <w:lang w:val="kk-KZ"/>
              </w:rPr>
              <w:t>ОБӨЖ</w:t>
            </w:r>
            <w:r w:rsidRPr="00F70654">
              <w:rPr>
                <w:b/>
                <w:sz w:val="20"/>
                <w:szCs w:val="20"/>
              </w:rPr>
              <w:t xml:space="preserve"> 1. </w:t>
            </w:r>
            <w:r w:rsidR="00CC3A7C" w:rsidRPr="00F70654">
              <w:rPr>
                <w:sz w:val="20"/>
                <w:szCs w:val="20"/>
                <w:lang w:val="kk-KZ"/>
              </w:rPr>
              <w:t>Б</w:t>
            </w:r>
            <w:r w:rsidR="00F32CFB" w:rsidRPr="00F70654">
              <w:rPr>
                <w:sz w:val="20"/>
                <w:szCs w:val="20"/>
                <w:lang w:val="kk-KZ"/>
              </w:rPr>
              <w:t>ӨЖ 1 орындау бойынша кеңес беру. Тақырып: Рецептура. Рецептураның негізгі терминдер. Дәрілік препараттардың негізгі формалары және рецептурлардың жазу тәртібі.</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89B42E3" w14:textId="77777777" w:rsidR="00AF283F" w:rsidRPr="00F70654"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761D7B4" w14:textId="77777777" w:rsidR="00AF283F" w:rsidRPr="00F70654" w:rsidRDefault="00AF283F" w:rsidP="00AF283F">
            <w:pPr>
              <w:tabs>
                <w:tab w:val="left" w:pos="1276"/>
              </w:tabs>
              <w:jc w:val="center"/>
              <w:rPr>
                <w:b/>
                <w:sz w:val="20"/>
                <w:szCs w:val="20"/>
                <w:lang w:val="kk-KZ"/>
              </w:rPr>
            </w:pPr>
          </w:p>
        </w:tc>
      </w:tr>
      <w:tr w:rsidR="00AF283F" w:rsidRPr="00F70654" w14:paraId="5A013914"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3610E51A" w14:textId="77777777" w:rsidR="00AF283F" w:rsidRPr="00F70654" w:rsidRDefault="00AF283F" w:rsidP="00AF283F">
            <w:pPr>
              <w:tabs>
                <w:tab w:val="left" w:pos="1276"/>
              </w:tabs>
              <w:jc w:val="center"/>
              <w:rPr>
                <w:sz w:val="20"/>
                <w:szCs w:val="20"/>
              </w:rPr>
            </w:pPr>
            <w:r w:rsidRPr="00F70654">
              <w:rPr>
                <w:sz w:val="20"/>
                <w:szCs w:val="20"/>
              </w:rPr>
              <w:t>3</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4131F1C8" w14:textId="77777777" w:rsidR="00AF283F" w:rsidRPr="00F70654" w:rsidRDefault="00AF283F" w:rsidP="00AF283F">
            <w:pPr>
              <w:tabs>
                <w:tab w:val="left" w:pos="1276"/>
              </w:tabs>
              <w:rPr>
                <w:b/>
                <w:sz w:val="20"/>
                <w:szCs w:val="20"/>
              </w:rPr>
            </w:pPr>
            <w:r w:rsidRPr="00F70654">
              <w:rPr>
                <w:b/>
                <w:sz w:val="20"/>
                <w:szCs w:val="20"/>
                <w:lang w:val="kk-KZ"/>
              </w:rPr>
              <w:t xml:space="preserve">Д </w:t>
            </w:r>
            <w:r w:rsidRPr="00F70654">
              <w:rPr>
                <w:b/>
                <w:sz w:val="20"/>
                <w:szCs w:val="20"/>
              </w:rPr>
              <w:t>3.</w:t>
            </w:r>
            <w:r w:rsidRPr="00F70654">
              <w:rPr>
                <w:color w:val="FF0000"/>
                <w:sz w:val="20"/>
                <w:szCs w:val="20"/>
              </w:rPr>
              <w:t xml:space="preserve"> </w:t>
            </w:r>
            <w:r w:rsidR="00F32CFB" w:rsidRPr="00F70654">
              <w:rPr>
                <w:sz w:val="20"/>
                <w:szCs w:val="20"/>
                <w:lang w:val="kk-KZ"/>
              </w:rPr>
              <w:t>Тақырып:  Жалпы фармакодинамика.</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4156F9B"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5676101" w14:textId="77777777" w:rsidR="00AF283F" w:rsidRPr="00F70654" w:rsidRDefault="00AF283F" w:rsidP="00AF283F">
            <w:pPr>
              <w:tabs>
                <w:tab w:val="left" w:pos="1276"/>
              </w:tabs>
              <w:jc w:val="center"/>
              <w:rPr>
                <w:b/>
                <w:sz w:val="20"/>
                <w:szCs w:val="20"/>
              </w:rPr>
            </w:pPr>
          </w:p>
        </w:tc>
      </w:tr>
      <w:tr w:rsidR="00AF283F" w:rsidRPr="00F70654" w14:paraId="7AC45D08"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7BF7ACAC"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67A83EB7" w14:textId="77777777" w:rsidR="001A61FF" w:rsidRDefault="00AF283F" w:rsidP="00AF283F">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3.</w:t>
            </w:r>
            <w:r w:rsidRPr="00F70654">
              <w:rPr>
                <w:color w:val="FF0000"/>
                <w:sz w:val="20"/>
                <w:szCs w:val="20"/>
              </w:rPr>
              <w:t xml:space="preserve"> </w:t>
            </w:r>
            <w:r w:rsidR="00F32CFB" w:rsidRPr="00F70654">
              <w:rPr>
                <w:sz w:val="20"/>
                <w:szCs w:val="20"/>
                <w:lang w:val="kk-KZ"/>
              </w:rPr>
              <w:t xml:space="preserve">Жалпы фармакодинамика. </w:t>
            </w:r>
          </w:p>
          <w:p w14:paraId="3C7AD29D" w14:textId="77777777" w:rsidR="001A61FF" w:rsidRDefault="00F32CFB" w:rsidP="00AF283F">
            <w:pPr>
              <w:tabs>
                <w:tab w:val="left" w:pos="1276"/>
              </w:tabs>
              <w:rPr>
                <w:sz w:val="20"/>
                <w:szCs w:val="20"/>
                <w:lang w:val="kk-KZ"/>
              </w:rPr>
            </w:pPr>
            <w:r w:rsidRPr="00F70654">
              <w:rPr>
                <w:sz w:val="20"/>
                <w:szCs w:val="20"/>
                <w:lang w:val="kk-KZ"/>
              </w:rPr>
              <w:t xml:space="preserve">Жалпы фармакодинамика. Негізгі терминдер. </w:t>
            </w:r>
          </w:p>
          <w:p w14:paraId="4EEEAC99" w14:textId="77777777" w:rsidR="001A61FF" w:rsidRDefault="00F32CFB" w:rsidP="00AF283F">
            <w:pPr>
              <w:tabs>
                <w:tab w:val="left" w:pos="1276"/>
              </w:tabs>
              <w:rPr>
                <w:sz w:val="20"/>
                <w:szCs w:val="20"/>
                <w:lang w:val="kk-KZ"/>
              </w:rPr>
            </w:pPr>
            <w:r w:rsidRPr="00F70654">
              <w:rPr>
                <w:sz w:val="20"/>
                <w:szCs w:val="20"/>
                <w:lang w:val="kk-KZ"/>
              </w:rPr>
              <w:t xml:space="preserve">Дәрілік заттардың әрекет жасау механизмдері. </w:t>
            </w:r>
          </w:p>
          <w:p w14:paraId="35604213" w14:textId="77777777" w:rsidR="001A61FF" w:rsidRDefault="001A61FF" w:rsidP="00AF283F">
            <w:pPr>
              <w:tabs>
                <w:tab w:val="left" w:pos="1276"/>
              </w:tabs>
              <w:rPr>
                <w:sz w:val="20"/>
                <w:szCs w:val="20"/>
                <w:lang w:val="kk-KZ"/>
              </w:rPr>
            </w:pPr>
            <w:r>
              <w:rPr>
                <w:sz w:val="20"/>
                <w:szCs w:val="20"/>
                <w:lang w:val="kk-KZ"/>
              </w:rPr>
              <w:t>Препараттардың б</w:t>
            </w:r>
            <w:r w:rsidR="00F32CFB" w:rsidRPr="00F70654">
              <w:rPr>
                <w:sz w:val="20"/>
                <w:szCs w:val="20"/>
                <w:lang w:val="kk-KZ"/>
              </w:rPr>
              <w:t xml:space="preserve">иобелсенділігі. </w:t>
            </w:r>
          </w:p>
          <w:p w14:paraId="48D39A3C" w14:textId="77777777" w:rsidR="001A61FF" w:rsidRDefault="00F32CFB" w:rsidP="00AF283F">
            <w:pPr>
              <w:tabs>
                <w:tab w:val="left" w:pos="1276"/>
              </w:tabs>
              <w:rPr>
                <w:sz w:val="20"/>
                <w:szCs w:val="20"/>
                <w:lang w:val="kk-KZ"/>
              </w:rPr>
            </w:pPr>
            <w:r w:rsidRPr="00F70654">
              <w:rPr>
                <w:sz w:val="20"/>
                <w:szCs w:val="20"/>
                <w:lang w:val="kk-KZ"/>
              </w:rPr>
              <w:t xml:space="preserve">Рецепторлардың жалпы теориясы. </w:t>
            </w:r>
          </w:p>
          <w:p w14:paraId="78D0C6A3" w14:textId="77777777" w:rsidR="00BB43F2" w:rsidRDefault="00F32CFB" w:rsidP="001A61FF">
            <w:pPr>
              <w:tabs>
                <w:tab w:val="left" w:pos="1276"/>
              </w:tabs>
              <w:rPr>
                <w:sz w:val="20"/>
                <w:szCs w:val="20"/>
                <w:lang w:val="kk-KZ"/>
              </w:rPr>
            </w:pPr>
            <w:r w:rsidRPr="00F70654">
              <w:rPr>
                <w:sz w:val="20"/>
                <w:szCs w:val="20"/>
                <w:lang w:val="kk-KZ"/>
              </w:rPr>
              <w:t>Иондық каналдар. Иондық транспорт.</w:t>
            </w:r>
          </w:p>
          <w:p w14:paraId="7C61490E" w14:textId="77777777" w:rsidR="003452C2" w:rsidRDefault="003452C2" w:rsidP="001A61FF">
            <w:pPr>
              <w:tabs>
                <w:tab w:val="left" w:pos="1276"/>
              </w:tabs>
              <w:rPr>
                <w:sz w:val="20"/>
                <w:szCs w:val="20"/>
                <w:lang w:val="kk-KZ"/>
              </w:rPr>
            </w:pPr>
          </w:p>
          <w:p w14:paraId="3B3CA961" w14:textId="77777777" w:rsidR="003452C2" w:rsidRPr="00F70654" w:rsidRDefault="003452C2" w:rsidP="003452C2">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213ABB7E" w14:textId="77777777" w:rsidR="003452C2" w:rsidRPr="00F70654" w:rsidRDefault="003452C2" w:rsidP="003452C2">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65378EAA" w14:textId="77777777" w:rsidR="003452C2" w:rsidRPr="001A61FF" w:rsidRDefault="003452C2" w:rsidP="003452C2">
            <w:pPr>
              <w:pStyle w:val="21"/>
              <w:ind w:left="5" w:firstLine="0"/>
              <w:rPr>
                <w:b/>
                <w:sz w:val="20"/>
                <w:lang w:val="kk-KZ"/>
              </w:rPr>
            </w:pPr>
            <w:r>
              <w:rPr>
                <w:rFonts w:ascii="Times New Roman" w:hAnsi="Times New Roman"/>
                <w:sz w:val="20"/>
                <w:lang w:val="kk-KZ"/>
              </w:rPr>
              <w:t>3</w:t>
            </w:r>
            <w:r w:rsidRPr="00F70654">
              <w:rPr>
                <w:rFonts w:ascii="Times New Roman" w:hAnsi="Times New Roman"/>
                <w:sz w:val="20"/>
                <w:lang w:val="kk-KZ"/>
              </w:rPr>
              <w:t xml:space="preserve">.Сатпаева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F68EAF3" w14:textId="77777777" w:rsidR="00AF283F" w:rsidRPr="00F70654" w:rsidRDefault="00101BAD"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70A21EE"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14:paraId="68D456FA"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5A31F73D" w14:textId="77777777" w:rsidR="00AF283F" w:rsidRPr="00F70654"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49E6B866" w14:textId="77777777" w:rsidR="00AF283F" w:rsidRPr="00F70654" w:rsidRDefault="00CC51CD" w:rsidP="00AF283F">
            <w:pPr>
              <w:tabs>
                <w:tab w:val="left" w:pos="1276"/>
              </w:tabs>
              <w:rPr>
                <w:color w:val="FF0000"/>
                <w:sz w:val="20"/>
                <w:szCs w:val="20"/>
                <w:lang w:val="kk-KZ"/>
              </w:rPr>
            </w:pPr>
            <w:r w:rsidRPr="00F70654">
              <w:rPr>
                <w:b/>
                <w:sz w:val="20"/>
                <w:szCs w:val="20"/>
                <w:lang w:val="kk-KZ"/>
              </w:rPr>
              <w:t>БӨЖ</w:t>
            </w:r>
            <w:r w:rsidR="00AF283F" w:rsidRPr="00F70654">
              <w:rPr>
                <w:b/>
                <w:sz w:val="20"/>
                <w:szCs w:val="20"/>
              </w:rPr>
              <w:t xml:space="preserve"> 1.  </w:t>
            </w:r>
            <w:r w:rsidR="00F32CFB" w:rsidRPr="00F70654">
              <w:rPr>
                <w:sz w:val="20"/>
                <w:szCs w:val="20"/>
                <w:lang w:val="kk-KZ"/>
              </w:rPr>
              <w:t>Тақырып: Рецептура. Рецептураның негізгі терминдер. Дәрілік препараттардың негізгі формалары және рецептуралардың жазу тәртібі.</w:t>
            </w:r>
            <w:r w:rsidR="006C5EA7" w:rsidRPr="00F70654">
              <w:rPr>
                <w:sz w:val="20"/>
                <w:szCs w:val="20"/>
                <w:lang w:val="kk-KZ"/>
              </w:rPr>
              <w:t xml:space="preserve"> Тапсыру формасы – жазбаша.</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33D07B5" w14:textId="77777777" w:rsidR="00AF283F" w:rsidRPr="00F70654"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75D7EC0" w14:textId="77777777" w:rsidR="00AF283F" w:rsidRPr="00F70654" w:rsidRDefault="00CC51CD" w:rsidP="00AF283F">
            <w:pPr>
              <w:tabs>
                <w:tab w:val="left" w:pos="1276"/>
              </w:tabs>
              <w:jc w:val="center"/>
              <w:rPr>
                <w:sz w:val="20"/>
                <w:szCs w:val="20"/>
                <w:lang w:val="kk-KZ"/>
              </w:rPr>
            </w:pPr>
            <w:r w:rsidRPr="00F70654">
              <w:rPr>
                <w:sz w:val="20"/>
                <w:szCs w:val="20"/>
                <w:lang w:val="kk-KZ"/>
              </w:rPr>
              <w:t>15</w:t>
            </w:r>
          </w:p>
        </w:tc>
      </w:tr>
      <w:tr w:rsidR="00AF283F" w:rsidRPr="00F70654" w14:paraId="2255EF0B"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35199CBF" w14:textId="77777777" w:rsidR="00AF283F" w:rsidRPr="00F70654" w:rsidRDefault="00AF283F" w:rsidP="00AF283F">
            <w:pPr>
              <w:tabs>
                <w:tab w:val="left" w:pos="1276"/>
              </w:tabs>
              <w:jc w:val="center"/>
              <w:rPr>
                <w:sz w:val="20"/>
                <w:szCs w:val="20"/>
              </w:rPr>
            </w:pPr>
            <w:r w:rsidRPr="00F70654">
              <w:rPr>
                <w:sz w:val="20"/>
                <w:szCs w:val="20"/>
              </w:rPr>
              <w:t>4</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329F22C1" w14:textId="77777777" w:rsidR="00AF283F" w:rsidRPr="00F70654" w:rsidRDefault="00AF283F" w:rsidP="00AF283F">
            <w:pPr>
              <w:tabs>
                <w:tab w:val="left" w:pos="1276"/>
              </w:tabs>
              <w:rPr>
                <w:b/>
                <w:sz w:val="20"/>
                <w:szCs w:val="20"/>
              </w:rPr>
            </w:pPr>
            <w:r w:rsidRPr="00F70654">
              <w:rPr>
                <w:b/>
                <w:sz w:val="20"/>
                <w:szCs w:val="20"/>
                <w:lang w:val="kk-KZ"/>
              </w:rPr>
              <w:t xml:space="preserve">Д </w:t>
            </w:r>
            <w:r w:rsidRPr="00F70654">
              <w:rPr>
                <w:b/>
                <w:sz w:val="20"/>
                <w:szCs w:val="20"/>
              </w:rPr>
              <w:t>4.</w:t>
            </w:r>
            <w:r w:rsidRPr="00F70654">
              <w:rPr>
                <w:color w:val="FF0000"/>
                <w:sz w:val="20"/>
                <w:szCs w:val="20"/>
              </w:rPr>
              <w:t xml:space="preserve"> </w:t>
            </w:r>
            <w:r w:rsidR="006C5EA7" w:rsidRPr="00F70654">
              <w:rPr>
                <w:sz w:val="20"/>
                <w:szCs w:val="20"/>
                <w:lang w:val="kk-KZ"/>
              </w:rPr>
              <w:t>Жалпы фармакодинамика</w:t>
            </w:r>
            <w:r w:rsidR="00237F55">
              <w:rPr>
                <w:sz w:val="20"/>
                <w:szCs w:val="20"/>
                <w:lang w:val="kk-KZ"/>
              </w:rPr>
              <w:t xml:space="preserve"> 2</w:t>
            </w:r>
            <w:r w:rsidR="006C5EA7" w:rsidRPr="00F70654">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E051803"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476F305" w14:textId="77777777" w:rsidR="00AF283F" w:rsidRPr="00F70654" w:rsidRDefault="00AF283F" w:rsidP="00AF283F">
            <w:pPr>
              <w:tabs>
                <w:tab w:val="left" w:pos="1276"/>
              </w:tabs>
              <w:jc w:val="center"/>
              <w:rPr>
                <w:b/>
                <w:sz w:val="20"/>
                <w:szCs w:val="20"/>
              </w:rPr>
            </w:pPr>
          </w:p>
        </w:tc>
      </w:tr>
      <w:tr w:rsidR="00AF283F" w:rsidRPr="00F70654" w14:paraId="40501A65"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55C045DF"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4C4563C9" w14:textId="77777777" w:rsidR="00237F55" w:rsidRDefault="00AF283F" w:rsidP="00AF283F">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4.</w:t>
            </w:r>
            <w:r w:rsidRPr="00F70654">
              <w:rPr>
                <w:color w:val="FF0000"/>
                <w:sz w:val="20"/>
                <w:szCs w:val="20"/>
              </w:rPr>
              <w:t xml:space="preserve"> </w:t>
            </w:r>
            <w:r w:rsidR="006C5EA7" w:rsidRPr="00F70654">
              <w:rPr>
                <w:sz w:val="20"/>
                <w:szCs w:val="20"/>
                <w:lang w:val="kk-KZ"/>
              </w:rPr>
              <w:t>Жалпы фармакодинамика</w:t>
            </w:r>
            <w:r w:rsidR="00237F55">
              <w:rPr>
                <w:sz w:val="20"/>
                <w:szCs w:val="20"/>
                <w:lang w:val="kk-KZ"/>
              </w:rPr>
              <w:t xml:space="preserve"> 2</w:t>
            </w:r>
            <w:r w:rsidR="006C5EA7" w:rsidRPr="00F70654">
              <w:rPr>
                <w:sz w:val="20"/>
                <w:szCs w:val="20"/>
                <w:lang w:val="kk-KZ"/>
              </w:rPr>
              <w:t xml:space="preserve">. </w:t>
            </w:r>
          </w:p>
          <w:p w14:paraId="1D1205D1" w14:textId="77777777" w:rsidR="00237F55" w:rsidRDefault="006C5EA7" w:rsidP="00AF283F">
            <w:pPr>
              <w:tabs>
                <w:tab w:val="left" w:pos="1276"/>
              </w:tabs>
              <w:rPr>
                <w:sz w:val="20"/>
                <w:szCs w:val="20"/>
                <w:lang w:val="kk-KZ"/>
              </w:rPr>
            </w:pPr>
            <w:r w:rsidRPr="00F70654">
              <w:rPr>
                <w:sz w:val="20"/>
                <w:szCs w:val="20"/>
                <w:lang w:val="kk-KZ"/>
              </w:rPr>
              <w:t xml:space="preserve">Дәрілік препараттарға үйрену және тәуілді болу. </w:t>
            </w:r>
          </w:p>
          <w:p w14:paraId="5775D6B3" w14:textId="77777777" w:rsidR="00237F55" w:rsidRDefault="00237F55" w:rsidP="00AF283F">
            <w:pPr>
              <w:tabs>
                <w:tab w:val="left" w:pos="1276"/>
              </w:tabs>
              <w:rPr>
                <w:sz w:val="20"/>
                <w:szCs w:val="20"/>
                <w:lang w:val="kk-KZ"/>
              </w:rPr>
            </w:pPr>
            <w:r>
              <w:rPr>
                <w:sz w:val="20"/>
                <w:szCs w:val="20"/>
                <w:lang w:val="kk-KZ"/>
              </w:rPr>
              <w:t>Абстинентны синдром.</w:t>
            </w:r>
          </w:p>
          <w:p w14:paraId="5EBA7E92" w14:textId="77777777" w:rsidR="00AF283F" w:rsidRDefault="006C5EA7" w:rsidP="00AF283F">
            <w:pPr>
              <w:tabs>
                <w:tab w:val="left" w:pos="1276"/>
              </w:tabs>
              <w:rPr>
                <w:sz w:val="20"/>
                <w:szCs w:val="20"/>
                <w:lang w:val="kk-KZ"/>
              </w:rPr>
            </w:pPr>
            <w:r w:rsidRPr="00F70654">
              <w:rPr>
                <w:sz w:val="20"/>
                <w:szCs w:val="20"/>
                <w:lang w:val="kk-KZ"/>
              </w:rPr>
              <w:t>Доза</w:t>
            </w:r>
            <w:r w:rsidR="00237F55">
              <w:rPr>
                <w:sz w:val="20"/>
                <w:szCs w:val="20"/>
                <w:lang w:val="kk-KZ"/>
              </w:rPr>
              <w:t>лардың түрлері</w:t>
            </w:r>
            <w:r w:rsidRPr="00F70654">
              <w:rPr>
                <w:sz w:val="20"/>
                <w:szCs w:val="20"/>
                <w:lang w:val="kk-KZ"/>
              </w:rPr>
              <w:t>, концентрация.</w:t>
            </w:r>
          </w:p>
          <w:p w14:paraId="3396964F" w14:textId="77777777" w:rsidR="00BB43F2" w:rsidRDefault="00BB43F2" w:rsidP="00AF283F">
            <w:pPr>
              <w:tabs>
                <w:tab w:val="left" w:pos="1276"/>
              </w:tabs>
              <w:rPr>
                <w:sz w:val="20"/>
                <w:szCs w:val="20"/>
                <w:lang w:val="kk-KZ"/>
              </w:rPr>
            </w:pPr>
          </w:p>
          <w:p w14:paraId="3311246D" w14:textId="77777777" w:rsidR="00804AD1" w:rsidRPr="00F70654" w:rsidRDefault="00804AD1" w:rsidP="00804AD1">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33AF2744" w14:textId="77777777" w:rsidR="00804AD1" w:rsidRPr="00F70654" w:rsidRDefault="00804AD1" w:rsidP="00804AD1">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618221FC" w14:textId="77777777" w:rsidR="00BB43F2" w:rsidRPr="00237F55" w:rsidRDefault="00804AD1" w:rsidP="00804AD1">
            <w:pPr>
              <w:ind w:left="5"/>
              <w:jc w:val="both"/>
              <w:rPr>
                <w:b/>
                <w:sz w:val="20"/>
                <w:szCs w:val="20"/>
                <w:lang w:val="kk-KZ"/>
              </w:rPr>
            </w:pPr>
            <w:r>
              <w:rPr>
                <w:sz w:val="20"/>
                <w:szCs w:val="20"/>
                <w:lang w:val="kk-KZ"/>
              </w:rPr>
              <w:t>3</w:t>
            </w:r>
            <w:r w:rsidRPr="00F70654">
              <w:rPr>
                <w:sz w:val="20"/>
                <w:szCs w:val="20"/>
                <w:lang w:val="kk-KZ"/>
              </w:rPr>
              <w:t xml:space="preserve">.Машковский С.Н. Фармакология. </w:t>
            </w:r>
            <w:r>
              <w:rPr>
                <w:bCs/>
                <w:sz w:val="20"/>
                <w:szCs w:val="20"/>
                <w:lang w:val="kk-KZ"/>
              </w:rPr>
              <w:t>М.: ГЭОТАР-МЕД, 201</w:t>
            </w:r>
            <w:r w:rsidRPr="00F70654">
              <w:rPr>
                <w:bCs/>
                <w:sz w:val="20"/>
                <w:szCs w:val="20"/>
                <w:lang w:val="kk-KZ"/>
              </w:rPr>
              <w:t>3.</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85EA8EC" w14:textId="77777777" w:rsidR="00AF283F" w:rsidRPr="00F70654" w:rsidRDefault="00101BAD"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283408C"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D109EB" w:rsidRPr="00F70654" w14:paraId="161A4A82" w14:textId="77777777" w:rsidTr="00F7039C">
        <w:trPr>
          <w:trHeight w:val="269"/>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14:paraId="5C115EDE" w14:textId="77777777" w:rsidR="00D109EB" w:rsidRPr="00F70654" w:rsidRDefault="00D109EB" w:rsidP="00D109EB">
            <w:pPr>
              <w:tabs>
                <w:tab w:val="left" w:pos="1276"/>
              </w:tabs>
              <w:jc w:val="center"/>
              <w:rPr>
                <w:b/>
                <w:color w:val="FF0000"/>
                <w:sz w:val="20"/>
                <w:szCs w:val="20"/>
                <w:lang w:val="kk-KZ"/>
              </w:rPr>
            </w:pPr>
            <w:r w:rsidRPr="00F70654">
              <w:rPr>
                <w:b/>
                <w:sz w:val="20"/>
                <w:szCs w:val="20"/>
              </w:rPr>
              <w:t xml:space="preserve">МОДУЛЬ </w:t>
            </w:r>
            <w:r w:rsidRPr="00F70654">
              <w:rPr>
                <w:b/>
                <w:sz w:val="20"/>
                <w:szCs w:val="20"/>
                <w:lang w:val="kk-KZ"/>
              </w:rPr>
              <w:t>2</w:t>
            </w:r>
            <w:r w:rsidRPr="00F70654">
              <w:rPr>
                <w:b/>
                <w:sz w:val="20"/>
                <w:szCs w:val="20"/>
              </w:rPr>
              <w:t xml:space="preserve"> </w:t>
            </w:r>
            <w:r w:rsidRPr="00F70654">
              <w:rPr>
                <w:b/>
                <w:sz w:val="20"/>
                <w:szCs w:val="20"/>
                <w:lang w:val="kk-KZ"/>
              </w:rPr>
              <w:t>Жеке фармакология</w:t>
            </w:r>
            <w:r w:rsidR="00174E54" w:rsidRPr="00F70654">
              <w:rPr>
                <w:b/>
                <w:color w:val="000000"/>
                <w:sz w:val="20"/>
                <w:szCs w:val="20"/>
                <w:lang w:val="kk-KZ"/>
              </w:rPr>
              <w:t xml:space="preserve"> (5</w:t>
            </w:r>
            <w:r w:rsidRPr="00F70654">
              <w:rPr>
                <w:b/>
                <w:color w:val="000000"/>
                <w:sz w:val="20"/>
                <w:szCs w:val="20"/>
                <w:lang w:val="kk-KZ"/>
              </w:rPr>
              <w:t>-</w:t>
            </w:r>
            <w:r w:rsidR="00174E54" w:rsidRPr="00F70654">
              <w:rPr>
                <w:b/>
                <w:color w:val="000000"/>
                <w:sz w:val="20"/>
                <w:szCs w:val="20"/>
                <w:lang w:val="kk-KZ"/>
              </w:rPr>
              <w:t>15</w:t>
            </w:r>
            <w:r w:rsidRPr="00F70654">
              <w:rPr>
                <w:b/>
                <w:color w:val="000000"/>
                <w:sz w:val="20"/>
                <w:szCs w:val="20"/>
                <w:lang w:val="kk-KZ"/>
              </w:rPr>
              <w:t xml:space="preserve"> апта)</w:t>
            </w:r>
          </w:p>
          <w:p w14:paraId="2171641C" w14:textId="77777777" w:rsidR="00D109EB" w:rsidRPr="00F70654" w:rsidRDefault="00D109EB" w:rsidP="00AF283F">
            <w:pPr>
              <w:tabs>
                <w:tab w:val="left" w:pos="1276"/>
              </w:tabs>
              <w:jc w:val="center"/>
              <w:rPr>
                <w:sz w:val="20"/>
                <w:szCs w:val="20"/>
              </w:rPr>
            </w:pPr>
          </w:p>
        </w:tc>
      </w:tr>
      <w:tr w:rsidR="00AF283F" w:rsidRPr="00F70654" w14:paraId="0CAE09A3"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09A929E2" w14:textId="77777777" w:rsidR="00AF283F" w:rsidRPr="00F70654" w:rsidRDefault="00AF283F" w:rsidP="00AF283F">
            <w:pPr>
              <w:tabs>
                <w:tab w:val="left" w:pos="1276"/>
              </w:tabs>
              <w:jc w:val="center"/>
              <w:rPr>
                <w:sz w:val="20"/>
                <w:szCs w:val="20"/>
              </w:rPr>
            </w:pPr>
            <w:r w:rsidRPr="00F70654">
              <w:rPr>
                <w:sz w:val="20"/>
                <w:szCs w:val="20"/>
              </w:rPr>
              <w:t>5</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39B86F9C" w14:textId="0C7BC64C" w:rsidR="00AF283F" w:rsidRPr="00F70654" w:rsidRDefault="00AF283F" w:rsidP="00AF283F">
            <w:pPr>
              <w:tabs>
                <w:tab w:val="left" w:pos="1276"/>
              </w:tabs>
              <w:rPr>
                <w:b/>
                <w:sz w:val="20"/>
                <w:szCs w:val="20"/>
              </w:rPr>
            </w:pPr>
            <w:r w:rsidRPr="00F70654">
              <w:rPr>
                <w:b/>
                <w:sz w:val="20"/>
                <w:szCs w:val="20"/>
                <w:lang w:val="kk-KZ"/>
              </w:rPr>
              <w:t xml:space="preserve">Д </w:t>
            </w:r>
            <w:r w:rsidRPr="00F70654">
              <w:rPr>
                <w:b/>
                <w:sz w:val="20"/>
                <w:szCs w:val="20"/>
              </w:rPr>
              <w:t>5.</w:t>
            </w:r>
            <w:r w:rsidRPr="00F70654">
              <w:rPr>
                <w:color w:val="FF0000"/>
                <w:sz w:val="20"/>
                <w:szCs w:val="20"/>
              </w:rPr>
              <w:t xml:space="preserve"> </w:t>
            </w:r>
            <w:r w:rsidR="006C5EA7" w:rsidRPr="00F70654">
              <w:rPr>
                <w:sz w:val="20"/>
                <w:szCs w:val="20"/>
                <w:lang w:val="kk-KZ"/>
              </w:rPr>
              <w:t>Тақырып:  Афферентт</w:t>
            </w:r>
            <w:r w:rsidR="007F3AFC">
              <w:rPr>
                <w:sz w:val="20"/>
                <w:szCs w:val="20"/>
                <w:lang w:val="kk-KZ"/>
              </w:rPr>
              <w:t xml:space="preserve">ік </w:t>
            </w:r>
            <w:r w:rsidR="006C5EA7" w:rsidRPr="00F70654">
              <w:rPr>
                <w:sz w:val="20"/>
                <w:szCs w:val="20"/>
                <w:lang w:val="kk-KZ"/>
              </w:rPr>
              <w:t>жүйке жүйесіне әсер ететі</w:t>
            </w:r>
            <w:r w:rsidR="007F3AFC">
              <w:rPr>
                <w:sz w:val="20"/>
                <w:szCs w:val="20"/>
                <w:lang w:val="kk-KZ"/>
              </w:rPr>
              <w:t>н</w:t>
            </w:r>
            <w:r w:rsidR="006C5EA7" w:rsidRPr="00F70654">
              <w:rPr>
                <w:sz w:val="20"/>
                <w:szCs w:val="20"/>
                <w:lang w:val="kk-KZ"/>
              </w:rPr>
              <w:t xml:space="preserve"> препараттар. Тітіркендіреті</w:t>
            </w:r>
            <w:r w:rsidR="007F3AFC">
              <w:rPr>
                <w:sz w:val="20"/>
                <w:szCs w:val="20"/>
                <w:lang w:val="kk-KZ"/>
              </w:rPr>
              <w:t xml:space="preserve">н </w:t>
            </w:r>
            <w:r w:rsidR="006C5EA7" w:rsidRPr="00F70654">
              <w:rPr>
                <w:sz w:val="20"/>
                <w:szCs w:val="20"/>
                <w:lang w:val="kk-KZ"/>
              </w:rPr>
              <w:t>препаратар.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39E8976"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40C733F" w14:textId="77777777" w:rsidR="00AF283F" w:rsidRPr="00F70654" w:rsidRDefault="00AF283F" w:rsidP="00AF283F">
            <w:pPr>
              <w:tabs>
                <w:tab w:val="left" w:pos="1276"/>
              </w:tabs>
              <w:jc w:val="center"/>
              <w:rPr>
                <w:b/>
                <w:sz w:val="20"/>
                <w:szCs w:val="20"/>
              </w:rPr>
            </w:pPr>
          </w:p>
        </w:tc>
      </w:tr>
      <w:tr w:rsidR="00AF283F" w:rsidRPr="008F5A53" w14:paraId="0B93E2C8"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0BB46C36"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23A81DB9" w14:textId="7648BEA5" w:rsidR="00804AD1" w:rsidRDefault="00AF283F" w:rsidP="00AF283F">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5.</w:t>
            </w:r>
            <w:r w:rsidRPr="00F70654">
              <w:rPr>
                <w:color w:val="FF0000"/>
                <w:sz w:val="20"/>
                <w:szCs w:val="20"/>
              </w:rPr>
              <w:t xml:space="preserve"> </w:t>
            </w:r>
            <w:r w:rsidR="006C5EA7" w:rsidRPr="00F70654">
              <w:rPr>
                <w:sz w:val="20"/>
                <w:szCs w:val="20"/>
                <w:lang w:val="kk-KZ"/>
              </w:rPr>
              <w:t>Тақырып: Афферентт</w:t>
            </w:r>
            <w:r w:rsidR="007F3AFC">
              <w:rPr>
                <w:sz w:val="20"/>
                <w:szCs w:val="20"/>
                <w:lang w:val="kk-KZ"/>
              </w:rPr>
              <w:t>ік</w:t>
            </w:r>
            <w:r w:rsidR="006C5EA7" w:rsidRPr="00F70654">
              <w:rPr>
                <w:sz w:val="20"/>
                <w:szCs w:val="20"/>
                <w:lang w:val="kk-KZ"/>
              </w:rPr>
              <w:t xml:space="preserve"> жүйке жүйесіне әсер ететі</w:t>
            </w:r>
            <w:r w:rsidR="007F3AFC">
              <w:rPr>
                <w:sz w:val="20"/>
                <w:szCs w:val="20"/>
                <w:lang w:val="kk-KZ"/>
              </w:rPr>
              <w:t>н</w:t>
            </w:r>
            <w:r w:rsidR="006C5EA7" w:rsidRPr="00F70654">
              <w:rPr>
                <w:sz w:val="20"/>
                <w:szCs w:val="20"/>
                <w:lang w:val="kk-KZ"/>
              </w:rPr>
              <w:t xml:space="preserve"> препараттар. Тітіркендіреті</w:t>
            </w:r>
            <w:r w:rsidR="007F3AFC">
              <w:rPr>
                <w:sz w:val="20"/>
                <w:szCs w:val="20"/>
                <w:lang w:val="kk-KZ"/>
              </w:rPr>
              <w:t>н</w:t>
            </w:r>
            <w:r w:rsidR="006C5EA7" w:rsidRPr="00F70654">
              <w:rPr>
                <w:sz w:val="20"/>
                <w:szCs w:val="20"/>
                <w:lang w:val="kk-KZ"/>
              </w:rPr>
              <w:t xml:space="preserve"> препаратар. </w:t>
            </w:r>
          </w:p>
          <w:p w14:paraId="03890E57" w14:textId="5FC6BBDF" w:rsidR="00804AD1" w:rsidRDefault="006C5EA7" w:rsidP="00AF283F">
            <w:pPr>
              <w:tabs>
                <w:tab w:val="left" w:pos="1276"/>
              </w:tabs>
              <w:rPr>
                <w:sz w:val="20"/>
                <w:szCs w:val="20"/>
                <w:lang w:val="kk-KZ"/>
              </w:rPr>
            </w:pPr>
            <w:r w:rsidRPr="00F70654">
              <w:rPr>
                <w:sz w:val="20"/>
                <w:szCs w:val="20"/>
                <w:lang w:val="kk-KZ"/>
              </w:rPr>
              <w:t>1.Тәбетті арт</w:t>
            </w:r>
            <w:r w:rsidR="007F3AFC">
              <w:rPr>
                <w:sz w:val="20"/>
                <w:szCs w:val="20"/>
                <w:lang w:val="kk-KZ"/>
              </w:rPr>
              <w:t>т</w:t>
            </w:r>
            <w:r w:rsidRPr="00F70654">
              <w:rPr>
                <w:sz w:val="20"/>
                <w:szCs w:val="20"/>
                <w:lang w:val="kk-KZ"/>
              </w:rPr>
              <w:t xml:space="preserve">ыратын препараттар. </w:t>
            </w:r>
          </w:p>
          <w:p w14:paraId="3BF7C1B3" w14:textId="77777777" w:rsidR="00804AD1" w:rsidRDefault="006C5EA7" w:rsidP="00AF283F">
            <w:pPr>
              <w:tabs>
                <w:tab w:val="left" w:pos="1276"/>
              </w:tabs>
              <w:rPr>
                <w:sz w:val="20"/>
                <w:szCs w:val="20"/>
                <w:lang w:val="kk-KZ"/>
              </w:rPr>
            </w:pPr>
            <w:r w:rsidRPr="00F70654">
              <w:rPr>
                <w:sz w:val="20"/>
                <w:szCs w:val="20"/>
                <w:lang w:val="kk-KZ"/>
              </w:rPr>
              <w:t xml:space="preserve">2. Асқазан секрециясын арттыратын препараттар. </w:t>
            </w:r>
          </w:p>
          <w:p w14:paraId="2ACEBC4E" w14:textId="64CEBC47" w:rsidR="008F5A53" w:rsidRDefault="00A978D1" w:rsidP="00AF283F">
            <w:pPr>
              <w:tabs>
                <w:tab w:val="left" w:pos="1276"/>
              </w:tabs>
              <w:rPr>
                <w:sz w:val="20"/>
                <w:szCs w:val="20"/>
                <w:lang w:val="kk-KZ"/>
              </w:rPr>
            </w:pPr>
            <w:r>
              <w:rPr>
                <w:sz w:val="20"/>
                <w:szCs w:val="20"/>
                <w:lang w:val="kk-KZ"/>
              </w:rPr>
              <w:t>3.</w:t>
            </w:r>
            <w:r w:rsidR="006C5EA7" w:rsidRPr="00F70654">
              <w:rPr>
                <w:sz w:val="20"/>
                <w:szCs w:val="20"/>
                <w:lang w:val="kk-KZ"/>
              </w:rPr>
              <w:t>Тері рецепторларды тітіркендіреті</w:t>
            </w:r>
            <w:r w:rsidR="007F3AFC">
              <w:rPr>
                <w:sz w:val="20"/>
                <w:szCs w:val="20"/>
                <w:lang w:val="kk-KZ"/>
              </w:rPr>
              <w:t xml:space="preserve">н </w:t>
            </w:r>
            <w:r w:rsidR="006C5EA7" w:rsidRPr="00F70654">
              <w:rPr>
                <w:sz w:val="20"/>
                <w:szCs w:val="20"/>
                <w:lang w:val="kk-KZ"/>
              </w:rPr>
              <w:t>препараттар.</w:t>
            </w:r>
          </w:p>
          <w:p w14:paraId="581AD2BA" w14:textId="49B55B22" w:rsidR="00AF283F" w:rsidRDefault="006C5EA7" w:rsidP="00AF283F">
            <w:pPr>
              <w:tabs>
                <w:tab w:val="left" w:pos="1276"/>
              </w:tabs>
              <w:rPr>
                <w:sz w:val="20"/>
                <w:szCs w:val="20"/>
                <w:lang w:val="kk-KZ"/>
              </w:rPr>
            </w:pPr>
            <w:r w:rsidRPr="00F70654">
              <w:rPr>
                <w:sz w:val="20"/>
                <w:szCs w:val="20"/>
                <w:lang w:val="kk-KZ"/>
              </w:rPr>
              <w:t>4.Құсу симптомдарды тудыраты</w:t>
            </w:r>
            <w:r w:rsidR="007F3AFC">
              <w:rPr>
                <w:sz w:val="20"/>
                <w:szCs w:val="20"/>
                <w:lang w:val="kk-KZ"/>
              </w:rPr>
              <w:t>н</w:t>
            </w:r>
            <w:r w:rsidRPr="00F70654">
              <w:rPr>
                <w:sz w:val="20"/>
                <w:szCs w:val="20"/>
                <w:lang w:val="kk-KZ"/>
              </w:rPr>
              <w:t xml:space="preserve"> препараттар.</w:t>
            </w:r>
          </w:p>
          <w:p w14:paraId="181313F9" w14:textId="77777777" w:rsidR="00BB43F2" w:rsidRDefault="008D1850" w:rsidP="00AF283F">
            <w:pPr>
              <w:tabs>
                <w:tab w:val="left" w:pos="1276"/>
              </w:tabs>
              <w:rPr>
                <w:sz w:val="20"/>
                <w:szCs w:val="20"/>
                <w:lang w:val="kk-KZ"/>
              </w:rPr>
            </w:pPr>
            <w:r>
              <w:rPr>
                <w:sz w:val="20"/>
                <w:szCs w:val="20"/>
                <w:lang w:val="kk-KZ"/>
              </w:rPr>
              <w:t>5.Іш жүргізетін дәрілер.</w:t>
            </w:r>
          </w:p>
          <w:p w14:paraId="2EF1E83D" w14:textId="4363431C" w:rsidR="008D1850" w:rsidRDefault="008D1850" w:rsidP="00AF283F">
            <w:pPr>
              <w:tabs>
                <w:tab w:val="left" w:pos="1276"/>
              </w:tabs>
              <w:rPr>
                <w:sz w:val="20"/>
                <w:szCs w:val="20"/>
                <w:lang w:val="kk-KZ"/>
              </w:rPr>
            </w:pPr>
            <w:r>
              <w:rPr>
                <w:sz w:val="20"/>
                <w:szCs w:val="20"/>
                <w:lang w:val="kk-KZ"/>
              </w:rPr>
              <w:t>6.Қақырық түсіреті</w:t>
            </w:r>
            <w:r w:rsidR="007F3AFC">
              <w:rPr>
                <w:sz w:val="20"/>
                <w:szCs w:val="20"/>
                <w:lang w:val="kk-KZ"/>
              </w:rPr>
              <w:t>н</w:t>
            </w:r>
            <w:r>
              <w:rPr>
                <w:sz w:val="20"/>
                <w:szCs w:val="20"/>
                <w:lang w:val="kk-KZ"/>
              </w:rPr>
              <w:t xml:space="preserve"> дәрілер.</w:t>
            </w:r>
          </w:p>
          <w:p w14:paraId="11672928" w14:textId="77777777" w:rsidR="008D1850" w:rsidRDefault="008D1850" w:rsidP="00AF283F">
            <w:pPr>
              <w:tabs>
                <w:tab w:val="left" w:pos="1276"/>
              </w:tabs>
              <w:rPr>
                <w:sz w:val="20"/>
                <w:szCs w:val="20"/>
                <w:lang w:val="kk-KZ"/>
              </w:rPr>
            </w:pPr>
          </w:p>
          <w:p w14:paraId="3DA29176" w14:textId="77777777" w:rsidR="008F5A53" w:rsidRPr="00F70654" w:rsidRDefault="008F5A53" w:rsidP="008F5A53">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20B342F9" w14:textId="77777777" w:rsidR="008F5A53" w:rsidRPr="00F70654" w:rsidRDefault="008F5A53" w:rsidP="008F5A53">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181CFB8A" w14:textId="77777777" w:rsidR="00BB43F2" w:rsidRPr="008F5A53" w:rsidRDefault="008F5A53" w:rsidP="008F5A53">
            <w:pPr>
              <w:ind w:left="5"/>
              <w:jc w:val="both"/>
              <w:rPr>
                <w:b/>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r w:rsidRPr="008F5A53">
              <w:rPr>
                <w:b/>
                <w:sz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AEA8FA3" w14:textId="77777777" w:rsidR="00AF283F" w:rsidRPr="00F70654" w:rsidRDefault="00101BAD"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3952407"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8F5A53" w14:paraId="3C026634"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436FDC03" w14:textId="77777777" w:rsidR="00AF283F" w:rsidRPr="008F5A53" w:rsidRDefault="00AF283F" w:rsidP="00AF283F">
            <w:pPr>
              <w:tabs>
                <w:tab w:val="left" w:pos="1276"/>
              </w:tabs>
              <w:jc w:val="center"/>
              <w:rPr>
                <w:sz w:val="20"/>
                <w:szCs w:val="20"/>
                <w:lang w:val="kk-KZ"/>
              </w:rPr>
            </w:pPr>
            <w:r w:rsidRPr="008F5A53">
              <w:rPr>
                <w:sz w:val="20"/>
                <w:szCs w:val="20"/>
                <w:lang w:val="kk-KZ"/>
              </w:rPr>
              <w:t>6</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35583243" w14:textId="3013F56D" w:rsidR="00AF283F" w:rsidRPr="00F70654" w:rsidRDefault="00AF283F" w:rsidP="00AF283F">
            <w:pPr>
              <w:tabs>
                <w:tab w:val="left" w:pos="1276"/>
              </w:tabs>
              <w:rPr>
                <w:b/>
                <w:sz w:val="20"/>
                <w:szCs w:val="20"/>
                <w:lang w:val="kk-KZ"/>
              </w:rPr>
            </w:pPr>
            <w:r w:rsidRPr="00F70654">
              <w:rPr>
                <w:b/>
                <w:sz w:val="20"/>
                <w:szCs w:val="20"/>
                <w:lang w:val="kk-KZ"/>
              </w:rPr>
              <w:t xml:space="preserve">Д </w:t>
            </w:r>
            <w:r w:rsidRPr="008F5A53">
              <w:rPr>
                <w:b/>
                <w:sz w:val="20"/>
                <w:szCs w:val="20"/>
                <w:lang w:val="kk-KZ"/>
              </w:rPr>
              <w:t>6.</w:t>
            </w:r>
            <w:r w:rsidRPr="00F70654">
              <w:rPr>
                <w:b/>
                <w:sz w:val="20"/>
                <w:szCs w:val="20"/>
                <w:lang w:val="kk-KZ"/>
              </w:rPr>
              <w:t xml:space="preserve"> </w:t>
            </w:r>
            <w:r w:rsidR="006C5EA7" w:rsidRPr="00F70654">
              <w:rPr>
                <w:sz w:val="20"/>
                <w:szCs w:val="20"/>
                <w:lang w:val="kk-KZ"/>
              </w:rPr>
              <w:t>Тақырып: Афферентт</w:t>
            </w:r>
            <w:r w:rsidR="007F3AFC">
              <w:rPr>
                <w:sz w:val="20"/>
                <w:szCs w:val="20"/>
                <w:lang w:val="kk-KZ"/>
              </w:rPr>
              <w:t>ік</w:t>
            </w:r>
            <w:r w:rsidR="006C5EA7" w:rsidRPr="00F70654">
              <w:rPr>
                <w:sz w:val="20"/>
                <w:szCs w:val="20"/>
                <w:lang w:val="kk-KZ"/>
              </w:rPr>
              <w:t xml:space="preserve"> жүйке жүйесін тежейті</w:t>
            </w:r>
            <w:r w:rsidR="007F3AFC">
              <w:rPr>
                <w:sz w:val="20"/>
                <w:szCs w:val="20"/>
                <w:lang w:val="kk-KZ"/>
              </w:rPr>
              <w:t>н</w:t>
            </w:r>
            <w:r w:rsidR="006C5EA7" w:rsidRPr="00F70654">
              <w:rPr>
                <w:sz w:val="20"/>
                <w:szCs w:val="20"/>
                <w:lang w:val="kk-KZ"/>
              </w:rPr>
              <w:t xml:space="preserve"> препараттар.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38CFFA5"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3382579" w14:textId="77777777" w:rsidR="00AF283F" w:rsidRPr="008F5A53" w:rsidRDefault="00AF283F" w:rsidP="00AF283F">
            <w:pPr>
              <w:tabs>
                <w:tab w:val="left" w:pos="1276"/>
              </w:tabs>
              <w:jc w:val="center"/>
              <w:rPr>
                <w:b/>
                <w:sz w:val="20"/>
                <w:szCs w:val="20"/>
                <w:lang w:val="kk-KZ"/>
              </w:rPr>
            </w:pPr>
          </w:p>
        </w:tc>
      </w:tr>
      <w:tr w:rsidR="00AF283F" w:rsidRPr="00F70654" w14:paraId="199EA363"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4317AB29" w14:textId="77777777" w:rsidR="00AF283F" w:rsidRPr="008F5A53" w:rsidRDefault="00AF283F" w:rsidP="00AF283F">
            <w:pPr>
              <w:tabs>
                <w:tab w:val="left" w:pos="1276"/>
              </w:tabs>
              <w:jc w:val="center"/>
              <w:rPr>
                <w:sz w:val="20"/>
                <w:szCs w:val="20"/>
                <w:lang w:val="kk-KZ"/>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7E0E2EAA" w14:textId="7552ADFA" w:rsidR="008F5A53" w:rsidRDefault="00AF283F" w:rsidP="00AF283F">
            <w:pPr>
              <w:tabs>
                <w:tab w:val="left" w:pos="1276"/>
              </w:tabs>
              <w:rPr>
                <w:sz w:val="20"/>
                <w:szCs w:val="20"/>
                <w:lang w:val="kk-KZ"/>
              </w:rPr>
            </w:pPr>
            <w:r w:rsidRPr="008F5A53">
              <w:rPr>
                <w:b/>
                <w:sz w:val="20"/>
                <w:szCs w:val="20"/>
                <w:lang w:val="kk-KZ"/>
              </w:rPr>
              <w:t>С</w:t>
            </w:r>
            <w:r w:rsidRPr="00F70654">
              <w:rPr>
                <w:b/>
                <w:sz w:val="20"/>
                <w:szCs w:val="20"/>
                <w:lang w:val="kk-KZ"/>
              </w:rPr>
              <w:t>С</w:t>
            </w:r>
            <w:r w:rsidRPr="008F5A53">
              <w:rPr>
                <w:b/>
                <w:sz w:val="20"/>
                <w:szCs w:val="20"/>
                <w:lang w:val="kk-KZ"/>
              </w:rPr>
              <w:t xml:space="preserve"> 6.</w:t>
            </w:r>
            <w:r w:rsidRPr="00F70654">
              <w:rPr>
                <w:b/>
                <w:sz w:val="20"/>
                <w:szCs w:val="20"/>
                <w:lang w:val="kk-KZ"/>
              </w:rPr>
              <w:t xml:space="preserve"> </w:t>
            </w:r>
            <w:r w:rsidR="006C5EA7" w:rsidRPr="00F70654">
              <w:rPr>
                <w:sz w:val="20"/>
                <w:szCs w:val="20"/>
                <w:lang w:val="kk-KZ"/>
              </w:rPr>
              <w:t>Тақырып: Афферентт</w:t>
            </w:r>
            <w:r w:rsidR="007F3AFC">
              <w:rPr>
                <w:sz w:val="20"/>
                <w:szCs w:val="20"/>
                <w:lang w:val="kk-KZ"/>
              </w:rPr>
              <w:t xml:space="preserve">ік </w:t>
            </w:r>
            <w:r w:rsidR="006C5EA7" w:rsidRPr="00F70654">
              <w:rPr>
                <w:sz w:val="20"/>
                <w:szCs w:val="20"/>
                <w:lang w:val="kk-KZ"/>
              </w:rPr>
              <w:t>жүйке жүйесін тежейті</w:t>
            </w:r>
            <w:r w:rsidR="007F3AFC">
              <w:rPr>
                <w:sz w:val="20"/>
                <w:szCs w:val="20"/>
                <w:lang w:val="kk-KZ"/>
              </w:rPr>
              <w:t>н</w:t>
            </w:r>
            <w:r w:rsidR="006C5EA7" w:rsidRPr="00F70654">
              <w:rPr>
                <w:sz w:val="20"/>
                <w:szCs w:val="20"/>
                <w:lang w:val="kk-KZ"/>
              </w:rPr>
              <w:t xml:space="preserve"> препараттар. </w:t>
            </w:r>
          </w:p>
          <w:p w14:paraId="012129BF" w14:textId="77777777" w:rsidR="008F5A53" w:rsidRDefault="006C5EA7" w:rsidP="00AF283F">
            <w:pPr>
              <w:tabs>
                <w:tab w:val="left" w:pos="1276"/>
              </w:tabs>
              <w:rPr>
                <w:sz w:val="20"/>
                <w:szCs w:val="20"/>
                <w:lang w:val="kk-KZ"/>
              </w:rPr>
            </w:pPr>
            <w:r w:rsidRPr="00F70654">
              <w:rPr>
                <w:sz w:val="20"/>
                <w:szCs w:val="20"/>
                <w:lang w:val="kk-KZ"/>
              </w:rPr>
              <w:t xml:space="preserve">1. Асқазанның және он екі елі ішектің ойық жараларын емдеуге арналған препараттар. 2.Тері рецепторларды тежейтің препараттар. </w:t>
            </w:r>
          </w:p>
          <w:p w14:paraId="704B2CC5" w14:textId="77777777" w:rsidR="008F5A53" w:rsidRDefault="006C5EA7" w:rsidP="00AF283F">
            <w:pPr>
              <w:tabs>
                <w:tab w:val="left" w:pos="1276"/>
              </w:tabs>
              <w:rPr>
                <w:sz w:val="20"/>
                <w:szCs w:val="20"/>
                <w:lang w:val="kk-KZ"/>
              </w:rPr>
            </w:pPr>
            <w:r w:rsidRPr="00F70654">
              <w:rPr>
                <w:sz w:val="20"/>
                <w:szCs w:val="20"/>
                <w:lang w:val="kk-KZ"/>
              </w:rPr>
              <w:t xml:space="preserve">3. Көзге арналған препараттар. </w:t>
            </w:r>
          </w:p>
          <w:p w14:paraId="0F017E1A" w14:textId="77777777" w:rsidR="00AF283F" w:rsidRDefault="006C5EA7" w:rsidP="00AF283F">
            <w:pPr>
              <w:tabs>
                <w:tab w:val="left" w:pos="1276"/>
              </w:tabs>
              <w:rPr>
                <w:sz w:val="20"/>
                <w:szCs w:val="20"/>
                <w:lang w:val="kk-KZ"/>
              </w:rPr>
            </w:pPr>
            <w:r w:rsidRPr="00F70654">
              <w:rPr>
                <w:sz w:val="20"/>
                <w:szCs w:val="20"/>
                <w:lang w:val="kk-KZ"/>
              </w:rPr>
              <w:t>4. Тік ішекке арналған препараттар.</w:t>
            </w:r>
          </w:p>
          <w:p w14:paraId="474F661D" w14:textId="77777777" w:rsidR="00BB43F2" w:rsidRDefault="00BB43F2" w:rsidP="00AF283F">
            <w:pPr>
              <w:tabs>
                <w:tab w:val="left" w:pos="1276"/>
              </w:tabs>
              <w:rPr>
                <w:sz w:val="20"/>
                <w:szCs w:val="20"/>
                <w:lang w:val="kk-KZ"/>
              </w:rPr>
            </w:pPr>
          </w:p>
          <w:p w14:paraId="4C0D48FE" w14:textId="77777777" w:rsidR="008F5A53" w:rsidRPr="00F70654" w:rsidRDefault="008F5A53" w:rsidP="008F5A53">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34B605AD" w14:textId="77777777" w:rsidR="008F5A53" w:rsidRPr="00F70654" w:rsidRDefault="008F5A53" w:rsidP="008F5A53">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460489AD" w14:textId="77777777" w:rsidR="008F5A53" w:rsidRPr="00F70654" w:rsidRDefault="008F5A53" w:rsidP="008F5A53">
            <w:pPr>
              <w:ind w:left="5"/>
              <w:jc w:val="both"/>
              <w:rPr>
                <w:bCs/>
                <w:sz w:val="20"/>
                <w:szCs w:val="20"/>
                <w:lang w:val="kk-KZ"/>
              </w:rPr>
            </w:pPr>
            <w:r>
              <w:rPr>
                <w:sz w:val="20"/>
                <w:szCs w:val="20"/>
                <w:lang w:val="kk-KZ"/>
              </w:rPr>
              <w:t>3</w:t>
            </w:r>
            <w:r w:rsidRPr="00F70654">
              <w:rPr>
                <w:sz w:val="20"/>
                <w:szCs w:val="20"/>
                <w:lang w:val="kk-KZ"/>
              </w:rPr>
              <w:t xml:space="preserve">.Машковский С.Н. Фармакология. </w:t>
            </w:r>
            <w:r>
              <w:rPr>
                <w:bCs/>
                <w:sz w:val="20"/>
                <w:szCs w:val="20"/>
                <w:lang w:val="kk-KZ"/>
              </w:rPr>
              <w:t>М.: ГЭОТАР-МЕД, 201</w:t>
            </w:r>
            <w:r w:rsidRPr="00F70654">
              <w:rPr>
                <w:bCs/>
                <w:sz w:val="20"/>
                <w:szCs w:val="20"/>
                <w:lang w:val="kk-KZ"/>
              </w:rPr>
              <w:t>3.</w:t>
            </w:r>
          </w:p>
          <w:p w14:paraId="372284CB" w14:textId="77777777" w:rsidR="00BB43F2" w:rsidRPr="00F70654" w:rsidRDefault="008F5A53" w:rsidP="008F5A53">
            <w:pPr>
              <w:pStyle w:val="21"/>
              <w:ind w:left="5" w:firstLine="0"/>
              <w:rPr>
                <w:b/>
                <w:sz w:val="20"/>
                <w:lang w:val="kk-KZ"/>
              </w:rPr>
            </w:pPr>
            <w:r>
              <w:rPr>
                <w:rFonts w:ascii="Times New Roman" w:hAnsi="Times New Roman"/>
                <w:sz w:val="20"/>
                <w:lang w:val="kk-KZ"/>
              </w:rPr>
              <w:lastRenderedPageBreak/>
              <w:t>4</w:t>
            </w:r>
            <w:r w:rsidRPr="00F70654">
              <w:rPr>
                <w:rFonts w:ascii="Times New Roman" w:hAnsi="Times New Roman"/>
                <w:sz w:val="20"/>
                <w:lang w:val="kk-KZ"/>
              </w:rPr>
              <w:t xml:space="preserve">.Сатпаева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24D3C82" w14:textId="77777777" w:rsidR="00AF283F" w:rsidRPr="00F70654" w:rsidRDefault="00101BAD" w:rsidP="00AF283F">
            <w:pPr>
              <w:tabs>
                <w:tab w:val="left" w:pos="1276"/>
              </w:tabs>
              <w:jc w:val="center"/>
              <w:rPr>
                <w:sz w:val="20"/>
                <w:szCs w:val="20"/>
                <w:lang w:val="kk-KZ"/>
              </w:rPr>
            </w:pPr>
            <w:r w:rsidRPr="00F70654">
              <w:rPr>
                <w:sz w:val="20"/>
                <w:szCs w:val="20"/>
                <w:lang w:val="kk-KZ"/>
              </w:rPr>
              <w:lastRenderedPageBreak/>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8171C1F"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14:paraId="3BFB5C7E"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75EEC36F"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63CC7B8C" w14:textId="77777777" w:rsidR="00AF283F" w:rsidRPr="00F70654" w:rsidRDefault="00AF283F" w:rsidP="00E32ABA">
            <w:pPr>
              <w:tabs>
                <w:tab w:val="left" w:pos="1276"/>
              </w:tabs>
              <w:rPr>
                <w:b/>
                <w:sz w:val="20"/>
                <w:szCs w:val="20"/>
              </w:rPr>
            </w:pPr>
            <w:r w:rsidRPr="00F70654">
              <w:rPr>
                <w:b/>
                <w:sz w:val="20"/>
                <w:szCs w:val="20"/>
                <w:lang w:val="kk-KZ"/>
              </w:rPr>
              <w:t>ОБӨЖ</w:t>
            </w:r>
            <w:r w:rsidRPr="00F70654">
              <w:rPr>
                <w:b/>
                <w:sz w:val="20"/>
                <w:szCs w:val="20"/>
              </w:rPr>
              <w:t xml:space="preserve"> 2. </w:t>
            </w:r>
            <w:r w:rsidR="00CC3A7C" w:rsidRPr="00F70654">
              <w:rPr>
                <w:b/>
                <w:sz w:val="20"/>
                <w:szCs w:val="20"/>
                <w:lang w:val="kk-KZ"/>
              </w:rPr>
              <w:t>БӨЖ</w:t>
            </w:r>
            <w:r w:rsidRPr="00F70654">
              <w:rPr>
                <w:b/>
                <w:sz w:val="20"/>
                <w:szCs w:val="20"/>
                <w:lang w:val="kk-KZ"/>
              </w:rPr>
              <w:t xml:space="preserve"> 2</w:t>
            </w:r>
            <w:r w:rsidRPr="00F70654">
              <w:rPr>
                <w:b/>
                <w:bCs/>
                <w:sz w:val="20"/>
                <w:szCs w:val="20"/>
                <w:lang w:val="kk-KZ"/>
              </w:rPr>
              <w:t xml:space="preserve"> </w:t>
            </w:r>
            <w:r w:rsidRPr="00F70654">
              <w:rPr>
                <w:sz w:val="20"/>
                <w:szCs w:val="20"/>
                <w:lang w:val="kk-KZ"/>
              </w:rPr>
              <w:t>орындау бойынша кеңес</w:t>
            </w:r>
            <w:r w:rsidR="00E32ABA" w:rsidRPr="00F70654">
              <w:rPr>
                <w:sz w:val="20"/>
                <w:szCs w:val="20"/>
                <w:lang w:val="kk-KZ"/>
              </w:rPr>
              <w:t xml:space="preserve"> беру. Тақырып: Фармакодинамика және фармакокинетика</w:t>
            </w:r>
            <w:r w:rsidR="00E32ABA" w:rsidRPr="00F70654">
              <w:rPr>
                <w:color w:val="000000"/>
                <w:sz w:val="20"/>
                <w:szCs w:val="20"/>
                <w:lang w:val="kk-KZ"/>
              </w:rPr>
              <w:t>.  Жазбаша</w:t>
            </w:r>
            <w:r w:rsidR="00E32ABA" w:rsidRPr="00F70654">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6AC9E60" w14:textId="77777777" w:rsidR="00AF283F" w:rsidRPr="00F70654"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7448DA9" w14:textId="77777777" w:rsidR="00AF283F" w:rsidRPr="00F70654" w:rsidRDefault="00AF283F" w:rsidP="00AF283F">
            <w:pPr>
              <w:tabs>
                <w:tab w:val="left" w:pos="1276"/>
              </w:tabs>
              <w:jc w:val="center"/>
              <w:rPr>
                <w:sz w:val="20"/>
                <w:szCs w:val="20"/>
              </w:rPr>
            </w:pPr>
          </w:p>
        </w:tc>
      </w:tr>
      <w:tr w:rsidR="00AF283F" w:rsidRPr="00F70654" w14:paraId="790D7074"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35182E48" w14:textId="77777777" w:rsidR="00AF283F" w:rsidRPr="00F70654" w:rsidRDefault="00AF283F" w:rsidP="00AF283F">
            <w:pPr>
              <w:tabs>
                <w:tab w:val="left" w:pos="1276"/>
              </w:tabs>
              <w:jc w:val="center"/>
              <w:rPr>
                <w:sz w:val="20"/>
                <w:szCs w:val="20"/>
              </w:rPr>
            </w:pPr>
            <w:r w:rsidRPr="00F70654">
              <w:rPr>
                <w:sz w:val="20"/>
                <w:szCs w:val="20"/>
              </w:rPr>
              <w:t>7</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7BB45832" w14:textId="05B0BA17" w:rsidR="00E149D9" w:rsidRPr="00F70654" w:rsidRDefault="00AF283F" w:rsidP="00A21FD6">
            <w:pPr>
              <w:tabs>
                <w:tab w:val="left" w:pos="1276"/>
              </w:tabs>
              <w:rPr>
                <w:b/>
                <w:sz w:val="20"/>
                <w:szCs w:val="20"/>
                <w:lang w:val="kk-KZ"/>
              </w:rPr>
            </w:pPr>
            <w:r w:rsidRPr="00F70654">
              <w:rPr>
                <w:b/>
                <w:sz w:val="20"/>
                <w:szCs w:val="20"/>
                <w:lang w:val="kk-KZ"/>
              </w:rPr>
              <w:t xml:space="preserve">Д </w:t>
            </w:r>
            <w:r w:rsidRPr="00F70654">
              <w:rPr>
                <w:b/>
                <w:sz w:val="20"/>
                <w:szCs w:val="20"/>
              </w:rPr>
              <w:t>7.</w:t>
            </w:r>
            <w:r w:rsidRPr="00F70654">
              <w:rPr>
                <w:b/>
                <w:sz w:val="20"/>
                <w:szCs w:val="20"/>
                <w:lang w:val="kk-KZ"/>
              </w:rPr>
              <w:t xml:space="preserve"> </w:t>
            </w:r>
            <w:r w:rsidR="00E32ABA" w:rsidRPr="00F70654">
              <w:rPr>
                <w:sz w:val="20"/>
                <w:szCs w:val="20"/>
                <w:lang w:val="kk-KZ"/>
              </w:rPr>
              <w:t>Тақырып: Афферентт</w:t>
            </w:r>
            <w:r w:rsidR="007F3AFC">
              <w:rPr>
                <w:sz w:val="20"/>
                <w:szCs w:val="20"/>
                <w:lang w:val="kk-KZ"/>
              </w:rPr>
              <w:t>ік</w:t>
            </w:r>
            <w:r w:rsidR="00E32ABA" w:rsidRPr="00F70654">
              <w:rPr>
                <w:sz w:val="20"/>
                <w:szCs w:val="20"/>
                <w:lang w:val="kk-KZ"/>
              </w:rPr>
              <w:t xml:space="preserve"> жүйке жүйесін тежейтің препараттар.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0A86069"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6878BDC" w14:textId="77777777" w:rsidR="00AF283F" w:rsidRPr="00F70654" w:rsidRDefault="00AF283F" w:rsidP="00AF283F">
            <w:pPr>
              <w:tabs>
                <w:tab w:val="left" w:pos="1276"/>
              </w:tabs>
              <w:jc w:val="center"/>
              <w:rPr>
                <w:sz w:val="20"/>
                <w:szCs w:val="20"/>
              </w:rPr>
            </w:pPr>
          </w:p>
        </w:tc>
      </w:tr>
      <w:tr w:rsidR="00AF283F" w:rsidRPr="00F70654" w14:paraId="4865A551"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13A003CF" w14:textId="77777777" w:rsidR="00AF283F" w:rsidRPr="00F70654"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7CBEE4CD" w14:textId="5EFFA80D" w:rsidR="00AF283F" w:rsidRDefault="00AF283F" w:rsidP="00AF283F">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7.</w:t>
            </w:r>
            <w:r w:rsidRPr="00F70654">
              <w:rPr>
                <w:b/>
                <w:sz w:val="20"/>
                <w:szCs w:val="20"/>
                <w:lang w:val="kk-KZ"/>
              </w:rPr>
              <w:t xml:space="preserve"> </w:t>
            </w:r>
            <w:r w:rsidR="00BF5FA7" w:rsidRPr="00F70654">
              <w:rPr>
                <w:sz w:val="20"/>
                <w:szCs w:val="20"/>
                <w:lang w:val="kk-KZ"/>
              </w:rPr>
              <w:t>Тақырып:  Афферентт</w:t>
            </w:r>
            <w:r w:rsidR="007F3AFC">
              <w:rPr>
                <w:sz w:val="20"/>
                <w:szCs w:val="20"/>
                <w:lang w:val="kk-KZ"/>
              </w:rPr>
              <w:t>ік</w:t>
            </w:r>
            <w:r w:rsidR="00BF5FA7" w:rsidRPr="00F70654">
              <w:rPr>
                <w:sz w:val="20"/>
                <w:szCs w:val="20"/>
                <w:lang w:val="kk-KZ"/>
              </w:rPr>
              <w:t xml:space="preserve"> жүйке жүйесін тежейті</w:t>
            </w:r>
            <w:r w:rsidR="007F3AFC">
              <w:rPr>
                <w:sz w:val="20"/>
                <w:szCs w:val="20"/>
                <w:lang w:val="kk-KZ"/>
              </w:rPr>
              <w:t>н</w:t>
            </w:r>
            <w:r w:rsidR="00BF5FA7" w:rsidRPr="00F70654">
              <w:rPr>
                <w:sz w:val="20"/>
                <w:szCs w:val="20"/>
                <w:lang w:val="kk-KZ"/>
              </w:rPr>
              <w:t xml:space="preserve"> препараттар.</w:t>
            </w:r>
          </w:p>
          <w:p w14:paraId="425C8D0D" w14:textId="77777777" w:rsidR="00E149D9" w:rsidRPr="00E149D9" w:rsidRDefault="00A21FD6" w:rsidP="00E149D9">
            <w:pPr>
              <w:tabs>
                <w:tab w:val="left" w:pos="1276"/>
              </w:tabs>
              <w:rPr>
                <w:sz w:val="20"/>
                <w:szCs w:val="20"/>
                <w:lang w:val="kk-KZ"/>
              </w:rPr>
            </w:pPr>
            <w:r>
              <w:rPr>
                <w:sz w:val="20"/>
                <w:szCs w:val="20"/>
                <w:lang w:val="kk-KZ"/>
              </w:rPr>
              <w:t>1.</w:t>
            </w:r>
            <w:r w:rsidR="00E149D9" w:rsidRPr="00E149D9">
              <w:rPr>
                <w:sz w:val="20"/>
                <w:szCs w:val="20"/>
                <w:lang w:val="kk-KZ"/>
              </w:rPr>
              <w:t>Жергілікті анестетиктер.</w:t>
            </w:r>
          </w:p>
          <w:p w14:paraId="739BF9DF" w14:textId="77777777" w:rsidR="00E149D9" w:rsidRPr="00E149D9" w:rsidRDefault="00A21FD6" w:rsidP="00E149D9">
            <w:pPr>
              <w:tabs>
                <w:tab w:val="left" w:pos="1276"/>
              </w:tabs>
              <w:rPr>
                <w:sz w:val="20"/>
                <w:szCs w:val="20"/>
                <w:lang w:val="kk-KZ"/>
              </w:rPr>
            </w:pPr>
            <w:r>
              <w:rPr>
                <w:sz w:val="20"/>
                <w:szCs w:val="20"/>
                <w:lang w:val="kk-KZ"/>
              </w:rPr>
              <w:t>2.</w:t>
            </w:r>
            <w:r w:rsidR="00E149D9" w:rsidRPr="00E149D9">
              <w:rPr>
                <w:sz w:val="20"/>
                <w:szCs w:val="20"/>
                <w:lang w:val="kk-KZ"/>
              </w:rPr>
              <w:t>Адсорбенттер.</w:t>
            </w:r>
          </w:p>
          <w:p w14:paraId="41CDCB29" w14:textId="77777777" w:rsidR="00E149D9" w:rsidRPr="00E149D9" w:rsidRDefault="00A21FD6" w:rsidP="00E149D9">
            <w:pPr>
              <w:tabs>
                <w:tab w:val="left" w:pos="1276"/>
              </w:tabs>
              <w:rPr>
                <w:sz w:val="20"/>
                <w:szCs w:val="20"/>
                <w:lang w:val="kk-KZ"/>
              </w:rPr>
            </w:pPr>
            <w:r>
              <w:rPr>
                <w:sz w:val="20"/>
                <w:szCs w:val="20"/>
                <w:lang w:val="kk-KZ"/>
              </w:rPr>
              <w:t>3.</w:t>
            </w:r>
            <w:r w:rsidR="00E149D9" w:rsidRPr="00E149D9">
              <w:rPr>
                <w:sz w:val="20"/>
                <w:szCs w:val="20"/>
                <w:lang w:val="kk-KZ"/>
              </w:rPr>
              <w:t>Тұтқыр препараттар.</w:t>
            </w:r>
          </w:p>
          <w:p w14:paraId="0EF7B425" w14:textId="77777777" w:rsidR="00BB43F2" w:rsidRDefault="00BB43F2" w:rsidP="00AF283F">
            <w:pPr>
              <w:tabs>
                <w:tab w:val="left" w:pos="1276"/>
              </w:tabs>
              <w:rPr>
                <w:sz w:val="20"/>
                <w:szCs w:val="20"/>
                <w:lang w:val="kk-KZ"/>
              </w:rPr>
            </w:pPr>
          </w:p>
          <w:p w14:paraId="4FC6B786" w14:textId="77777777" w:rsidR="00A21FD6" w:rsidRPr="00F70654" w:rsidRDefault="00A21FD6" w:rsidP="00A21FD6">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157B5F7B" w14:textId="77777777" w:rsidR="00A21FD6" w:rsidRPr="00F70654" w:rsidRDefault="00A21FD6" w:rsidP="00A21FD6">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390AB652" w14:textId="77777777" w:rsidR="00A21FD6" w:rsidRPr="00F70654" w:rsidRDefault="00A21FD6" w:rsidP="00A21FD6">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14:paraId="6B0129F3" w14:textId="77777777" w:rsidR="00A21FD6" w:rsidRPr="00F70654" w:rsidRDefault="00A21FD6" w:rsidP="00A21FD6">
            <w:pPr>
              <w:ind w:left="5"/>
              <w:jc w:val="both"/>
              <w:rPr>
                <w:bCs/>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p w14:paraId="26B33807" w14:textId="77777777" w:rsidR="00BB43F2" w:rsidRPr="00F70654" w:rsidRDefault="00A21FD6" w:rsidP="00A21FD6">
            <w:pPr>
              <w:pStyle w:val="21"/>
              <w:ind w:left="5" w:firstLine="0"/>
              <w:rPr>
                <w:b/>
                <w:sz w:val="20"/>
                <w:lang w:val="kk-KZ"/>
              </w:rPr>
            </w:pPr>
            <w:r w:rsidRPr="00F70654">
              <w:rPr>
                <w:rFonts w:ascii="Times New Roman" w:hAnsi="Times New Roman"/>
                <w:sz w:val="20"/>
                <w:lang w:val="kk-KZ"/>
              </w:rPr>
              <w:t xml:space="preserve">5.Сатпаева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4793BFC" w14:textId="77777777" w:rsidR="00AF283F" w:rsidRPr="00F70654" w:rsidRDefault="00101BAD"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9FF0B69"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14:paraId="69CDC36C"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7E83FD19" w14:textId="77777777" w:rsidR="00AF283F" w:rsidRPr="00F70654"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28919EC5" w14:textId="77777777" w:rsidR="00AF283F" w:rsidRPr="00F70654" w:rsidRDefault="00CC51CD" w:rsidP="00AF283F">
            <w:pPr>
              <w:jc w:val="both"/>
              <w:rPr>
                <w:color w:val="FF0000"/>
                <w:sz w:val="20"/>
                <w:szCs w:val="20"/>
                <w:lang w:val="kk-KZ"/>
              </w:rPr>
            </w:pPr>
            <w:r w:rsidRPr="00F70654">
              <w:rPr>
                <w:b/>
                <w:sz w:val="20"/>
                <w:szCs w:val="20"/>
                <w:lang w:val="kk-KZ"/>
              </w:rPr>
              <w:t>БӨЖ</w:t>
            </w:r>
            <w:r w:rsidR="00AF283F" w:rsidRPr="00F70654">
              <w:rPr>
                <w:b/>
                <w:sz w:val="20"/>
                <w:szCs w:val="20"/>
              </w:rPr>
              <w:t xml:space="preserve"> 2.  </w:t>
            </w:r>
            <w:r w:rsidR="00E32ABA" w:rsidRPr="00F70654">
              <w:rPr>
                <w:sz w:val="20"/>
                <w:szCs w:val="20"/>
                <w:lang w:val="kk-KZ"/>
              </w:rPr>
              <w:t>Коллоквиум (бақылау жұмысы). Тақырып: Фармакодинамика және фармакокинетика</w:t>
            </w:r>
            <w:r w:rsidR="00E32ABA" w:rsidRPr="00F70654">
              <w:rPr>
                <w:color w:val="000000"/>
                <w:sz w:val="20"/>
                <w:szCs w:val="20"/>
                <w:lang w:val="kk-KZ"/>
              </w:rPr>
              <w:t xml:space="preserve">.  </w:t>
            </w:r>
            <w:r w:rsidR="005106A9" w:rsidRPr="00F70654">
              <w:rPr>
                <w:color w:val="000000"/>
                <w:sz w:val="20"/>
                <w:szCs w:val="20"/>
                <w:lang w:val="kk-KZ"/>
              </w:rPr>
              <w:t xml:space="preserve">Тапсыру формасы: </w:t>
            </w:r>
            <w:r w:rsidR="00E32ABA" w:rsidRPr="00F70654">
              <w:rPr>
                <w:color w:val="000000"/>
                <w:sz w:val="20"/>
                <w:szCs w:val="20"/>
                <w:lang w:val="kk-KZ"/>
              </w:rPr>
              <w:t>Жазбаша</w:t>
            </w:r>
            <w:r w:rsidR="00E32ABA" w:rsidRPr="00F70654">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584BA9D" w14:textId="77777777" w:rsidR="00AF283F" w:rsidRPr="00F70654"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FF80B13" w14:textId="77777777" w:rsidR="00AF283F" w:rsidRPr="00F70654" w:rsidRDefault="00CC51CD" w:rsidP="00AF283F">
            <w:pPr>
              <w:tabs>
                <w:tab w:val="left" w:pos="1276"/>
              </w:tabs>
              <w:jc w:val="center"/>
              <w:rPr>
                <w:sz w:val="20"/>
                <w:szCs w:val="20"/>
                <w:lang w:val="kk-KZ"/>
              </w:rPr>
            </w:pPr>
            <w:r w:rsidRPr="00F70654">
              <w:rPr>
                <w:sz w:val="20"/>
                <w:szCs w:val="20"/>
                <w:lang w:val="kk-KZ"/>
              </w:rPr>
              <w:t>15</w:t>
            </w:r>
          </w:p>
        </w:tc>
      </w:tr>
      <w:tr w:rsidR="00AF283F" w:rsidRPr="00F70654" w14:paraId="7A487E0D" w14:textId="77777777"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14:paraId="15CEF941" w14:textId="77777777" w:rsidR="00AF283F" w:rsidRPr="00F70654" w:rsidRDefault="00AF283F" w:rsidP="00AF283F">
            <w:pPr>
              <w:tabs>
                <w:tab w:val="left" w:pos="1276"/>
              </w:tabs>
              <w:rPr>
                <w:b/>
                <w:sz w:val="20"/>
                <w:szCs w:val="20"/>
              </w:rPr>
            </w:pPr>
            <w:r w:rsidRPr="00F70654">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03CDF1F" w14:textId="77777777" w:rsidR="00AF283F" w:rsidRPr="00F70654" w:rsidRDefault="00AF283F" w:rsidP="00AF283F">
            <w:pPr>
              <w:tabs>
                <w:tab w:val="left" w:pos="1276"/>
              </w:tabs>
              <w:jc w:val="center"/>
              <w:rPr>
                <w:b/>
                <w:sz w:val="20"/>
                <w:szCs w:val="20"/>
                <w:lang w:val="kk-KZ"/>
              </w:rPr>
            </w:pPr>
            <w:r w:rsidRPr="00F70654">
              <w:rPr>
                <w:b/>
                <w:sz w:val="20"/>
                <w:szCs w:val="20"/>
                <w:lang w:val="kk-KZ"/>
              </w:rPr>
              <w:t>100</w:t>
            </w:r>
          </w:p>
        </w:tc>
      </w:tr>
      <w:tr w:rsidR="00AF283F" w:rsidRPr="00F70654" w14:paraId="14216221"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4A18B81A" w14:textId="77777777" w:rsidR="00AF283F" w:rsidRPr="00F70654" w:rsidRDefault="00AF283F" w:rsidP="00AF283F">
            <w:pPr>
              <w:tabs>
                <w:tab w:val="left" w:pos="1276"/>
              </w:tabs>
              <w:jc w:val="center"/>
              <w:rPr>
                <w:sz w:val="20"/>
                <w:szCs w:val="20"/>
              </w:rPr>
            </w:pPr>
            <w:r w:rsidRPr="00F70654">
              <w:rPr>
                <w:sz w:val="20"/>
                <w:szCs w:val="20"/>
              </w:rPr>
              <w:t>8</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315B8F31" w14:textId="77777777" w:rsidR="00AF283F" w:rsidRPr="00F70654" w:rsidRDefault="00AF283F" w:rsidP="00AF283F">
            <w:pPr>
              <w:tabs>
                <w:tab w:val="left" w:pos="1276"/>
              </w:tabs>
              <w:rPr>
                <w:b/>
                <w:sz w:val="20"/>
                <w:szCs w:val="20"/>
              </w:rPr>
            </w:pPr>
            <w:r w:rsidRPr="00F70654">
              <w:rPr>
                <w:b/>
                <w:sz w:val="20"/>
                <w:szCs w:val="20"/>
                <w:lang w:val="kk-KZ"/>
              </w:rPr>
              <w:t xml:space="preserve">Д </w:t>
            </w:r>
            <w:r w:rsidRPr="00F70654">
              <w:rPr>
                <w:b/>
                <w:sz w:val="20"/>
                <w:szCs w:val="20"/>
              </w:rPr>
              <w:t>8.</w:t>
            </w:r>
            <w:r w:rsidRPr="00F70654">
              <w:rPr>
                <w:color w:val="FF0000"/>
                <w:sz w:val="20"/>
                <w:szCs w:val="20"/>
                <w:lang w:val="kk-KZ"/>
              </w:rPr>
              <w:t xml:space="preserve"> </w:t>
            </w:r>
            <w:r w:rsidR="005106A9" w:rsidRPr="00F70654">
              <w:rPr>
                <w:sz w:val="20"/>
                <w:szCs w:val="20"/>
                <w:lang w:val="kk-KZ"/>
              </w:rPr>
              <w:t>Тақырып: М - холинорецепторларға әсер ететін дәрілік заттардың негізгі фармакологиялық әсерлері.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0912B29"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C318DFF" w14:textId="77777777" w:rsidR="00AF283F" w:rsidRPr="00F70654" w:rsidRDefault="00AF283F" w:rsidP="00AF283F">
            <w:pPr>
              <w:tabs>
                <w:tab w:val="left" w:pos="1276"/>
              </w:tabs>
              <w:jc w:val="center"/>
              <w:rPr>
                <w:b/>
                <w:sz w:val="20"/>
                <w:szCs w:val="20"/>
              </w:rPr>
            </w:pPr>
          </w:p>
        </w:tc>
      </w:tr>
      <w:tr w:rsidR="00AF283F" w:rsidRPr="00F70654" w14:paraId="2DCD5576"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5FBE5471"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23BA65B1" w14:textId="77777777" w:rsidR="00A21FD6" w:rsidRDefault="00AF283F" w:rsidP="00AF283F">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8.</w:t>
            </w:r>
            <w:r w:rsidRPr="00F70654">
              <w:rPr>
                <w:color w:val="FF0000"/>
                <w:sz w:val="20"/>
                <w:szCs w:val="20"/>
                <w:lang w:val="kk-KZ"/>
              </w:rPr>
              <w:t xml:space="preserve"> </w:t>
            </w:r>
            <w:r w:rsidR="005106A9" w:rsidRPr="00F70654">
              <w:rPr>
                <w:sz w:val="20"/>
                <w:szCs w:val="20"/>
                <w:lang w:val="kk-KZ"/>
              </w:rPr>
              <w:t xml:space="preserve">Тақырып: М - холинорецепторларға әсер ететін дәрілік заттардың негізгі фармакологиялық әсерлері. </w:t>
            </w:r>
          </w:p>
          <w:p w14:paraId="40DC0DB2" w14:textId="77777777" w:rsidR="00AF283F" w:rsidRDefault="005106A9" w:rsidP="00AF283F">
            <w:pPr>
              <w:tabs>
                <w:tab w:val="left" w:pos="1276"/>
              </w:tabs>
              <w:rPr>
                <w:sz w:val="20"/>
                <w:szCs w:val="20"/>
                <w:lang w:val="kk-KZ"/>
              </w:rPr>
            </w:pPr>
            <w:r w:rsidRPr="00F70654">
              <w:rPr>
                <w:sz w:val="20"/>
                <w:szCs w:val="20"/>
                <w:lang w:val="kk-KZ"/>
              </w:rPr>
              <w:t>1. М- холиномиметиктер. Негізгі әсері, жанама әсерлері. Улану, көрсетілетін көмектер. 2. М- холиноблокаторлар. Негізгі әсері, жанама әсерлері. Улану, көрсетілетін көмектер.</w:t>
            </w:r>
          </w:p>
          <w:p w14:paraId="550629B3" w14:textId="77777777" w:rsidR="00702037" w:rsidRDefault="00702037" w:rsidP="00AF283F">
            <w:pPr>
              <w:tabs>
                <w:tab w:val="left" w:pos="1276"/>
              </w:tabs>
              <w:rPr>
                <w:sz w:val="20"/>
                <w:szCs w:val="20"/>
                <w:lang w:val="kk-KZ"/>
              </w:rPr>
            </w:pPr>
          </w:p>
          <w:p w14:paraId="687A8F2B" w14:textId="77777777" w:rsidR="00A21FD6" w:rsidRPr="00F70654" w:rsidRDefault="00A21FD6" w:rsidP="00A21FD6">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40D347FA" w14:textId="77777777" w:rsidR="00A21FD6" w:rsidRPr="00F70654" w:rsidRDefault="00A21FD6" w:rsidP="00A21FD6">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047D161E" w14:textId="77777777" w:rsidR="00A21FD6" w:rsidRPr="00F70654" w:rsidRDefault="00A21FD6" w:rsidP="00A21FD6">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14:paraId="4DC63DA3" w14:textId="77777777" w:rsidR="00A21FD6" w:rsidRPr="00F70654" w:rsidRDefault="00A21FD6" w:rsidP="00A21FD6">
            <w:pPr>
              <w:ind w:left="5"/>
              <w:jc w:val="both"/>
              <w:rPr>
                <w:bCs/>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p w14:paraId="49376DA8" w14:textId="77777777" w:rsidR="00702037" w:rsidRPr="00A21FD6" w:rsidRDefault="00A21FD6" w:rsidP="00A21FD6">
            <w:pPr>
              <w:pStyle w:val="21"/>
              <w:ind w:left="5" w:firstLine="0"/>
              <w:rPr>
                <w:b/>
                <w:sz w:val="20"/>
                <w:lang w:val="kk-KZ"/>
              </w:rPr>
            </w:pPr>
            <w:r w:rsidRPr="00F70654">
              <w:rPr>
                <w:rFonts w:ascii="Times New Roman" w:hAnsi="Times New Roman"/>
                <w:sz w:val="20"/>
                <w:lang w:val="kk-KZ"/>
              </w:rPr>
              <w:t xml:space="preserve">5.Сатпаева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E769EE5" w14:textId="77777777" w:rsidR="00AF283F" w:rsidRPr="00F70654" w:rsidRDefault="00101BAD"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7BAA15D"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14:paraId="24215659"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39546031"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74FB06D9" w14:textId="77777777" w:rsidR="00AF283F" w:rsidRPr="00F70654" w:rsidRDefault="00AF283F" w:rsidP="00490EC7">
            <w:pPr>
              <w:tabs>
                <w:tab w:val="left" w:pos="1276"/>
              </w:tabs>
              <w:rPr>
                <w:b/>
                <w:sz w:val="20"/>
                <w:szCs w:val="20"/>
                <w:lang w:val="kk-KZ"/>
              </w:rPr>
            </w:pPr>
            <w:r w:rsidRPr="00F70654">
              <w:rPr>
                <w:b/>
                <w:sz w:val="20"/>
                <w:szCs w:val="20"/>
                <w:lang w:val="kk-KZ"/>
              </w:rPr>
              <w:t>ОБӨЖ</w:t>
            </w:r>
            <w:r w:rsidRPr="00F70654">
              <w:rPr>
                <w:b/>
                <w:sz w:val="20"/>
                <w:szCs w:val="20"/>
              </w:rPr>
              <w:t xml:space="preserve"> 3. </w:t>
            </w:r>
            <w:r w:rsidR="00CC51CD" w:rsidRPr="00F70654">
              <w:rPr>
                <w:b/>
                <w:sz w:val="20"/>
                <w:szCs w:val="20"/>
                <w:lang w:val="kk-KZ"/>
              </w:rPr>
              <w:t>БӨЖ</w:t>
            </w:r>
            <w:r w:rsidRPr="00F70654">
              <w:rPr>
                <w:b/>
                <w:sz w:val="20"/>
                <w:szCs w:val="20"/>
                <w:lang w:val="kk-KZ"/>
              </w:rPr>
              <w:t xml:space="preserve"> 3</w:t>
            </w:r>
            <w:r w:rsidRPr="00F70654">
              <w:rPr>
                <w:b/>
                <w:bCs/>
                <w:sz w:val="20"/>
                <w:szCs w:val="20"/>
                <w:lang w:val="kk-KZ"/>
              </w:rPr>
              <w:t xml:space="preserve"> </w:t>
            </w:r>
            <w:r w:rsidRPr="00F70654">
              <w:rPr>
                <w:sz w:val="20"/>
                <w:szCs w:val="20"/>
                <w:lang w:val="kk-KZ"/>
              </w:rPr>
              <w:t>орындау бойынша кеңес</w:t>
            </w:r>
            <w:r w:rsidR="00BF5FA7" w:rsidRPr="00F70654">
              <w:rPr>
                <w:sz w:val="20"/>
                <w:szCs w:val="20"/>
                <w:lang w:val="kk-KZ"/>
              </w:rPr>
              <w:t xml:space="preserve"> беру. Тақырып: </w:t>
            </w:r>
            <w:r w:rsidR="00BF5FA7" w:rsidRPr="00F70654">
              <w:rPr>
                <w:bCs/>
                <w:sz w:val="20"/>
                <w:szCs w:val="20"/>
                <w:lang w:val="kk-KZ"/>
              </w:rPr>
              <w:t xml:space="preserve">Орталық жүйке жүйесіне </w:t>
            </w:r>
            <w:r w:rsidR="00BF5FA7" w:rsidRPr="00F70654">
              <w:rPr>
                <w:sz w:val="20"/>
                <w:szCs w:val="20"/>
                <w:lang w:val="kk-KZ"/>
              </w:rPr>
              <w:t>әсер ететін препараттар. 1. Ұйықтатқыш заттар. 2.Этил спирті. 3. Жалпы анестетиктер. 4. Опиоидты аналгетиктер. 5. Седативті препараттар. 6. Психозға қарсы препараттар.7.Ноотропты препараттар.</w:t>
            </w:r>
            <w:r w:rsidR="00BF5FA7" w:rsidRPr="00F70654">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D42A4DF" w14:textId="77777777" w:rsidR="00AF283F" w:rsidRPr="00F70654"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0BBEA88" w14:textId="77777777" w:rsidR="00AF283F" w:rsidRPr="00F70654" w:rsidRDefault="00AF283F" w:rsidP="00AF283F">
            <w:pPr>
              <w:tabs>
                <w:tab w:val="left" w:pos="1276"/>
              </w:tabs>
              <w:jc w:val="center"/>
              <w:rPr>
                <w:sz w:val="20"/>
                <w:szCs w:val="20"/>
                <w:lang w:val="kk-KZ"/>
              </w:rPr>
            </w:pPr>
          </w:p>
        </w:tc>
      </w:tr>
      <w:tr w:rsidR="00AF283F" w:rsidRPr="00F70654" w14:paraId="16C259DC"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2DFA603C" w14:textId="77777777" w:rsidR="00AF283F" w:rsidRPr="00F70654" w:rsidRDefault="00AF283F" w:rsidP="00AF283F">
            <w:pPr>
              <w:tabs>
                <w:tab w:val="left" w:pos="1276"/>
              </w:tabs>
              <w:jc w:val="center"/>
              <w:rPr>
                <w:sz w:val="20"/>
                <w:szCs w:val="20"/>
              </w:rPr>
            </w:pPr>
            <w:r w:rsidRPr="00F70654">
              <w:rPr>
                <w:sz w:val="20"/>
                <w:szCs w:val="20"/>
              </w:rPr>
              <w:t>9</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794AB7B5" w14:textId="77777777" w:rsidR="00AF283F" w:rsidRPr="00F70654" w:rsidRDefault="00AF283F" w:rsidP="00AF283F">
            <w:pPr>
              <w:tabs>
                <w:tab w:val="left" w:pos="1276"/>
              </w:tabs>
              <w:rPr>
                <w:b/>
                <w:sz w:val="20"/>
                <w:szCs w:val="20"/>
              </w:rPr>
            </w:pPr>
            <w:r w:rsidRPr="00F70654">
              <w:rPr>
                <w:b/>
                <w:sz w:val="20"/>
                <w:szCs w:val="20"/>
                <w:lang w:val="kk-KZ"/>
              </w:rPr>
              <w:t xml:space="preserve">Д </w:t>
            </w:r>
            <w:r w:rsidRPr="00F70654">
              <w:rPr>
                <w:b/>
                <w:sz w:val="20"/>
                <w:szCs w:val="20"/>
              </w:rPr>
              <w:t>9.</w:t>
            </w:r>
            <w:r w:rsidRPr="00F70654">
              <w:rPr>
                <w:color w:val="FF0000"/>
                <w:sz w:val="20"/>
                <w:szCs w:val="20"/>
                <w:lang w:val="kk-KZ"/>
              </w:rPr>
              <w:t xml:space="preserve"> </w:t>
            </w:r>
            <w:r w:rsidR="00490EC7" w:rsidRPr="00F70654">
              <w:rPr>
                <w:sz w:val="20"/>
                <w:szCs w:val="20"/>
                <w:lang w:val="kk-KZ"/>
              </w:rPr>
              <w:t>Тақырып: Н - холинорецепторларға әсер ететін дәрілік заттардың негізгі фармакологиялық әсерлері.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27699C2"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AF57CD2" w14:textId="77777777" w:rsidR="00AF283F" w:rsidRPr="00F70654" w:rsidRDefault="00AF283F" w:rsidP="00AF283F">
            <w:pPr>
              <w:tabs>
                <w:tab w:val="left" w:pos="1276"/>
              </w:tabs>
              <w:jc w:val="center"/>
              <w:rPr>
                <w:sz w:val="20"/>
                <w:szCs w:val="20"/>
              </w:rPr>
            </w:pPr>
          </w:p>
        </w:tc>
      </w:tr>
      <w:tr w:rsidR="00AF283F" w:rsidRPr="00F70654" w14:paraId="67B6A3FC"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38FE1108"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05E03E05" w14:textId="77777777" w:rsidR="003E4E4D" w:rsidRDefault="00AF283F" w:rsidP="00AF283F">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9.</w:t>
            </w:r>
            <w:r w:rsidRPr="00F70654">
              <w:rPr>
                <w:color w:val="FF0000"/>
                <w:sz w:val="20"/>
                <w:szCs w:val="20"/>
                <w:lang w:val="kk-KZ"/>
              </w:rPr>
              <w:t xml:space="preserve"> </w:t>
            </w:r>
            <w:r w:rsidR="00490EC7" w:rsidRPr="00F70654">
              <w:rPr>
                <w:sz w:val="20"/>
                <w:szCs w:val="20"/>
                <w:lang w:val="kk-KZ"/>
              </w:rPr>
              <w:t xml:space="preserve">Тақырып: Н - холинорецепторларға әсер ететін дәрілік заттардың негізгі фармакологиялық әсерлері. </w:t>
            </w:r>
          </w:p>
          <w:p w14:paraId="06B7FEB1" w14:textId="77777777" w:rsidR="003E4E4D" w:rsidRDefault="00490EC7" w:rsidP="00AF283F">
            <w:pPr>
              <w:tabs>
                <w:tab w:val="left" w:pos="1276"/>
              </w:tabs>
              <w:rPr>
                <w:sz w:val="20"/>
                <w:szCs w:val="20"/>
                <w:lang w:val="kk-KZ"/>
              </w:rPr>
            </w:pPr>
            <w:r w:rsidRPr="00F70654">
              <w:rPr>
                <w:sz w:val="20"/>
                <w:szCs w:val="20"/>
                <w:lang w:val="kk-KZ"/>
              </w:rPr>
              <w:t xml:space="preserve">Н- холиномиметиктер. Негізгі әсері, жанама әсерлері. Улану, көрсетілетін көмектер.  </w:t>
            </w:r>
          </w:p>
          <w:p w14:paraId="5BB27A9B" w14:textId="77777777" w:rsidR="00AF283F" w:rsidRDefault="00490EC7" w:rsidP="00AF283F">
            <w:pPr>
              <w:tabs>
                <w:tab w:val="left" w:pos="1276"/>
              </w:tabs>
              <w:rPr>
                <w:sz w:val="20"/>
                <w:szCs w:val="20"/>
                <w:lang w:val="kk-KZ"/>
              </w:rPr>
            </w:pPr>
            <w:r w:rsidRPr="00F70654">
              <w:rPr>
                <w:sz w:val="20"/>
                <w:szCs w:val="20"/>
                <w:lang w:val="kk-KZ"/>
              </w:rPr>
              <w:t>Н- холиноблокаторлар. Негізгі әсері, жанама әсерлері. Улану, көрсетілетін көмектер. Антихолинэстеразалық заттар. Негізгі әсері, жанама әсерлері. Улану, көрсетілетін көмектер.</w:t>
            </w:r>
          </w:p>
          <w:p w14:paraId="69166FE3" w14:textId="77777777" w:rsidR="00702037" w:rsidRDefault="00702037" w:rsidP="00AF283F">
            <w:pPr>
              <w:tabs>
                <w:tab w:val="left" w:pos="1276"/>
              </w:tabs>
              <w:rPr>
                <w:sz w:val="20"/>
                <w:szCs w:val="20"/>
                <w:lang w:val="kk-KZ"/>
              </w:rPr>
            </w:pPr>
          </w:p>
          <w:p w14:paraId="1CCF40AB" w14:textId="77777777" w:rsidR="003E4E4D" w:rsidRPr="00F70654" w:rsidRDefault="003E4E4D" w:rsidP="003E4E4D">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55F0947F" w14:textId="77777777" w:rsidR="003E4E4D" w:rsidRPr="00F70654" w:rsidRDefault="003E4E4D" w:rsidP="003E4E4D">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097DA4B5" w14:textId="77777777" w:rsidR="003E4E4D" w:rsidRPr="00F70654" w:rsidRDefault="003E4E4D" w:rsidP="003E4E4D">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14:paraId="34245BB1" w14:textId="77777777" w:rsidR="003E4E4D" w:rsidRPr="00F70654" w:rsidRDefault="003E4E4D" w:rsidP="003E4E4D">
            <w:pPr>
              <w:ind w:left="5"/>
              <w:jc w:val="both"/>
              <w:rPr>
                <w:bCs/>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p w14:paraId="71DE6805" w14:textId="77777777" w:rsidR="00702037" w:rsidRPr="003E4E4D" w:rsidRDefault="003E4E4D" w:rsidP="003E4E4D">
            <w:pPr>
              <w:pStyle w:val="21"/>
              <w:ind w:left="5" w:firstLine="0"/>
              <w:rPr>
                <w:b/>
                <w:sz w:val="20"/>
                <w:lang w:val="kk-KZ"/>
              </w:rPr>
            </w:pPr>
            <w:r w:rsidRPr="00F70654">
              <w:rPr>
                <w:rFonts w:ascii="Times New Roman" w:hAnsi="Times New Roman"/>
                <w:sz w:val="20"/>
                <w:lang w:val="kk-KZ"/>
              </w:rPr>
              <w:t xml:space="preserve">5.Сатпаева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C497608" w14:textId="77777777" w:rsidR="00AF283F" w:rsidRPr="00F70654" w:rsidRDefault="00101BAD"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942189A"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14:paraId="713AC654"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64BDE4CB"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63FF2F50" w14:textId="77777777" w:rsidR="00AF283F" w:rsidRPr="00F70654" w:rsidRDefault="00CC3A7C" w:rsidP="00AF283F">
            <w:pPr>
              <w:tabs>
                <w:tab w:val="left" w:pos="1276"/>
              </w:tabs>
              <w:rPr>
                <w:b/>
                <w:sz w:val="20"/>
                <w:szCs w:val="20"/>
                <w:lang w:val="kk-KZ"/>
              </w:rPr>
            </w:pPr>
            <w:r w:rsidRPr="00F70654">
              <w:rPr>
                <w:b/>
                <w:sz w:val="20"/>
                <w:szCs w:val="20"/>
                <w:lang w:val="kk-KZ"/>
              </w:rPr>
              <w:t>БӨЖ</w:t>
            </w:r>
            <w:r w:rsidR="00AF283F" w:rsidRPr="00F70654">
              <w:rPr>
                <w:b/>
                <w:sz w:val="20"/>
                <w:szCs w:val="20"/>
              </w:rPr>
              <w:t xml:space="preserve"> </w:t>
            </w:r>
            <w:r w:rsidR="00AF283F" w:rsidRPr="00F70654">
              <w:rPr>
                <w:b/>
                <w:sz w:val="20"/>
                <w:szCs w:val="20"/>
                <w:lang w:val="kk-KZ"/>
              </w:rPr>
              <w:t>3</w:t>
            </w:r>
            <w:r w:rsidR="00AF283F" w:rsidRPr="00F70654">
              <w:rPr>
                <w:b/>
                <w:sz w:val="20"/>
                <w:szCs w:val="20"/>
              </w:rPr>
              <w:t xml:space="preserve">.  </w:t>
            </w:r>
            <w:r w:rsidR="005106A9" w:rsidRPr="00F70654">
              <w:rPr>
                <w:sz w:val="20"/>
                <w:szCs w:val="20"/>
                <w:lang w:val="kk-KZ"/>
              </w:rPr>
              <w:t xml:space="preserve">Тақырып: </w:t>
            </w:r>
            <w:r w:rsidR="005106A9" w:rsidRPr="00F70654">
              <w:rPr>
                <w:bCs/>
                <w:sz w:val="20"/>
                <w:szCs w:val="20"/>
                <w:lang w:val="kk-KZ"/>
              </w:rPr>
              <w:t xml:space="preserve">Орталық жүйке жүйесіне </w:t>
            </w:r>
            <w:r w:rsidR="005106A9" w:rsidRPr="00F70654">
              <w:rPr>
                <w:sz w:val="20"/>
                <w:szCs w:val="20"/>
                <w:lang w:val="kk-KZ"/>
              </w:rPr>
              <w:t>әсер ететін препараттар. 1. Ұйықтатқыш заттар. 2.Этил спирті. 3. Жалпы анестетиктер. 4. Опиоидты аналгетиктер. 5. Седативті препараттар. 6. Психозға қарсы препараттар.7.Ноотропты препараттар.</w:t>
            </w:r>
            <w:r w:rsidR="005106A9" w:rsidRPr="00F70654">
              <w:rPr>
                <w:color w:val="000000"/>
                <w:sz w:val="20"/>
                <w:szCs w:val="20"/>
                <w:lang w:val="kk-KZ"/>
              </w:rPr>
              <w:t xml:space="preserve"> Тапсыру формасы: Жазбаша</w:t>
            </w:r>
            <w:r w:rsidR="005106A9" w:rsidRPr="00F70654">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FC6FBA9" w14:textId="77777777" w:rsidR="00AF283F" w:rsidRPr="00F70654"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FB155F1" w14:textId="77777777" w:rsidR="00AF283F" w:rsidRPr="00F70654" w:rsidRDefault="00CC3A7C" w:rsidP="00AF283F">
            <w:pPr>
              <w:tabs>
                <w:tab w:val="left" w:pos="1276"/>
              </w:tabs>
              <w:jc w:val="center"/>
              <w:rPr>
                <w:sz w:val="20"/>
                <w:szCs w:val="20"/>
                <w:lang w:val="kk-KZ"/>
              </w:rPr>
            </w:pPr>
            <w:r w:rsidRPr="00F70654">
              <w:rPr>
                <w:sz w:val="20"/>
                <w:szCs w:val="20"/>
                <w:lang w:val="kk-KZ"/>
              </w:rPr>
              <w:t>15</w:t>
            </w:r>
          </w:p>
        </w:tc>
      </w:tr>
      <w:tr w:rsidR="00AF283F" w:rsidRPr="00F70654" w14:paraId="2905773A"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76D7852A" w14:textId="77777777" w:rsidR="00AF283F" w:rsidRPr="00F70654" w:rsidRDefault="00AF283F" w:rsidP="00AF283F">
            <w:pPr>
              <w:tabs>
                <w:tab w:val="left" w:pos="1276"/>
              </w:tabs>
              <w:jc w:val="center"/>
              <w:rPr>
                <w:sz w:val="20"/>
                <w:szCs w:val="20"/>
              </w:rPr>
            </w:pPr>
            <w:r w:rsidRPr="00F70654">
              <w:rPr>
                <w:sz w:val="20"/>
                <w:szCs w:val="20"/>
              </w:rPr>
              <w:t>10</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451C97D1" w14:textId="77777777" w:rsidR="00AF283F" w:rsidRPr="00F70654" w:rsidRDefault="00AF283F" w:rsidP="00AF283F">
            <w:pPr>
              <w:tabs>
                <w:tab w:val="left" w:pos="1276"/>
              </w:tabs>
              <w:rPr>
                <w:b/>
                <w:sz w:val="20"/>
                <w:szCs w:val="20"/>
              </w:rPr>
            </w:pPr>
            <w:r w:rsidRPr="00F70654">
              <w:rPr>
                <w:b/>
                <w:sz w:val="20"/>
                <w:szCs w:val="20"/>
                <w:lang w:val="kk-KZ"/>
              </w:rPr>
              <w:t xml:space="preserve">Д </w:t>
            </w:r>
            <w:r w:rsidRPr="00F70654">
              <w:rPr>
                <w:b/>
                <w:sz w:val="20"/>
                <w:szCs w:val="20"/>
              </w:rPr>
              <w:t>10.</w:t>
            </w:r>
            <w:r w:rsidRPr="00F70654">
              <w:rPr>
                <w:color w:val="FF0000"/>
                <w:sz w:val="20"/>
                <w:szCs w:val="20"/>
                <w:lang w:val="kk-KZ"/>
              </w:rPr>
              <w:t xml:space="preserve"> </w:t>
            </w:r>
            <w:r w:rsidR="00490EC7" w:rsidRPr="00F70654">
              <w:rPr>
                <w:sz w:val="20"/>
                <w:szCs w:val="20"/>
                <w:lang w:val="kk-KZ"/>
              </w:rPr>
              <w:t>Тақырып: Адренорецепторларға әсер ететің препараттар.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4F8F4A1"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DCDBE2D" w14:textId="77777777" w:rsidR="00AF283F" w:rsidRPr="00F70654" w:rsidRDefault="00AF283F" w:rsidP="00AF283F">
            <w:pPr>
              <w:tabs>
                <w:tab w:val="left" w:pos="1276"/>
              </w:tabs>
              <w:jc w:val="center"/>
              <w:rPr>
                <w:sz w:val="20"/>
                <w:szCs w:val="20"/>
              </w:rPr>
            </w:pPr>
          </w:p>
        </w:tc>
      </w:tr>
      <w:tr w:rsidR="00AF283F" w:rsidRPr="00F70654" w14:paraId="0CDF44C4"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51BBAC5C"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27D0196B" w14:textId="77777777" w:rsidR="003E4E4D" w:rsidRDefault="00AF283F" w:rsidP="00AF283F">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10.</w:t>
            </w:r>
            <w:r w:rsidRPr="00F70654">
              <w:rPr>
                <w:color w:val="FF0000"/>
                <w:sz w:val="20"/>
                <w:szCs w:val="20"/>
                <w:lang w:val="kk-KZ"/>
              </w:rPr>
              <w:t xml:space="preserve"> </w:t>
            </w:r>
            <w:r w:rsidR="00490EC7" w:rsidRPr="00F70654">
              <w:rPr>
                <w:sz w:val="20"/>
                <w:szCs w:val="20"/>
                <w:lang w:val="kk-KZ"/>
              </w:rPr>
              <w:t xml:space="preserve">Тақырып: Адренорецепторларға әсер ететің препараттар. </w:t>
            </w:r>
            <w:r w:rsidR="003E4E4D">
              <w:rPr>
                <w:sz w:val="20"/>
                <w:szCs w:val="20"/>
                <w:lang w:val="kk-KZ"/>
              </w:rPr>
              <w:t>Адреномиметиктер.</w:t>
            </w:r>
          </w:p>
          <w:p w14:paraId="756BE919" w14:textId="77777777" w:rsidR="003E4E4D" w:rsidRDefault="00490EC7" w:rsidP="00AF283F">
            <w:pPr>
              <w:tabs>
                <w:tab w:val="left" w:pos="1276"/>
              </w:tabs>
              <w:rPr>
                <w:sz w:val="20"/>
                <w:szCs w:val="20"/>
                <w:lang w:val="kk-KZ"/>
              </w:rPr>
            </w:pPr>
            <w:r w:rsidRPr="00F70654">
              <w:rPr>
                <w:sz w:val="20"/>
                <w:szCs w:val="20"/>
                <w:lang w:val="kk-KZ"/>
              </w:rPr>
              <w:t xml:space="preserve">1. Адренопрепараттардың жалпы сипаттамасы, әрекет жасау механизмі. </w:t>
            </w:r>
          </w:p>
          <w:p w14:paraId="47DA4C02" w14:textId="77777777" w:rsidR="00AF283F" w:rsidRDefault="00490EC7" w:rsidP="00AF283F">
            <w:pPr>
              <w:tabs>
                <w:tab w:val="left" w:pos="1276"/>
              </w:tabs>
              <w:rPr>
                <w:sz w:val="20"/>
                <w:szCs w:val="20"/>
                <w:lang w:val="kk-KZ"/>
              </w:rPr>
            </w:pPr>
            <w:r w:rsidRPr="00F70654">
              <w:rPr>
                <w:sz w:val="20"/>
                <w:szCs w:val="20"/>
                <w:lang w:val="kk-KZ"/>
              </w:rPr>
              <w:t>2. α -, β – адреномиметиктер.</w:t>
            </w:r>
          </w:p>
          <w:p w14:paraId="1CA2C02C" w14:textId="77777777" w:rsidR="00702037" w:rsidRDefault="00702037" w:rsidP="00AF283F">
            <w:pPr>
              <w:tabs>
                <w:tab w:val="left" w:pos="1276"/>
              </w:tabs>
              <w:rPr>
                <w:sz w:val="20"/>
                <w:szCs w:val="20"/>
                <w:lang w:val="kk-KZ"/>
              </w:rPr>
            </w:pPr>
          </w:p>
          <w:p w14:paraId="2AB30A7D" w14:textId="77777777" w:rsidR="00152EB5" w:rsidRPr="00F70654" w:rsidRDefault="00152EB5" w:rsidP="00152EB5">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31A62139" w14:textId="77777777" w:rsidR="00152EB5" w:rsidRPr="00F70654" w:rsidRDefault="00152EB5" w:rsidP="00152EB5">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4D5549F1" w14:textId="77777777" w:rsidR="00152EB5" w:rsidRPr="00F70654" w:rsidRDefault="00152EB5" w:rsidP="00152EB5">
            <w:pPr>
              <w:ind w:left="5"/>
              <w:jc w:val="both"/>
              <w:rPr>
                <w:bCs/>
                <w:sz w:val="20"/>
                <w:szCs w:val="20"/>
                <w:lang w:val="kk-KZ"/>
              </w:rPr>
            </w:pPr>
            <w:r>
              <w:rPr>
                <w:sz w:val="20"/>
                <w:szCs w:val="20"/>
                <w:lang w:val="kk-KZ"/>
              </w:rPr>
              <w:t>3</w:t>
            </w:r>
            <w:r w:rsidRPr="00F70654">
              <w:rPr>
                <w:sz w:val="20"/>
                <w:szCs w:val="20"/>
                <w:lang w:val="kk-KZ"/>
              </w:rPr>
              <w:t xml:space="preserve">.Машковский С.Н. Фармакология. </w:t>
            </w:r>
            <w:r>
              <w:rPr>
                <w:bCs/>
                <w:sz w:val="20"/>
                <w:szCs w:val="20"/>
                <w:lang w:val="kk-KZ"/>
              </w:rPr>
              <w:t>М.: ГЭОТАР-МЕД, 201</w:t>
            </w:r>
            <w:r w:rsidRPr="00F70654">
              <w:rPr>
                <w:bCs/>
                <w:sz w:val="20"/>
                <w:szCs w:val="20"/>
                <w:lang w:val="kk-KZ"/>
              </w:rPr>
              <w:t>3.</w:t>
            </w:r>
          </w:p>
          <w:p w14:paraId="5C029244" w14:textId="77777777" w:rsidR="00702037" w:rsidRPr="003E4E4D" w:rsidRDefault="00152EB5" w:rsidP="00152EB5">
            <w:pPr>
              <w:pStyle w:val="21"/>
              <w:ind w:left="5" w:firstLine="0"/>
              <w:rPr>
                <w:b/>
                <w:sz w:val="20"/>
                <w:lang w:val="kk-KZ"/>
              </w:rPr>
            </w:pPr>
            <w:r>
              <w:rPr>
                <w:rFonts w:ascii="Times New Roman" w:hAnsi="Times New Roman"/>
                <w:sz w:val="20"/>
                <w:lang w:val="kk-KZ"/>
              </w:rPr>
              <w:t>5.Сә</w:t>
            </w:r>
            <w:r w:rsidRPr="00F70654">
              <w:rPr>
                <w:rFonts w:ascii="Times New Roman" w:hAnsi="Times New Roman"/>
                <w:sz w:val="20"/>
                <w:lang w:val="kk-KZ"/>
              </w:rPr>
              <w:t xml:space="preserve">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9B2343C" w14:textId="77777777" w:rsidR="00AF283F" w:rsidRPr="00F70654" w:rsidRDefault="00101BAD"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48AD376"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14:paraId="65D6500F" w14:textId="77777777" w:rsidTr="005F459D">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6C5DC015"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639EDE43" w14:textId="77777777" w:rsidR="00AF283F" w:rsidRPr="00F70654" w:rsidRDefault="00AF283F" w:rsidP="00B63349">
            <w:pPr>
              <w:jc w:val="both"/>
              <w:rPr>
                <w:color w:val="FF0000"/>
                <w:sz w:val="20"/>
                <w:szCs w:val="20"/>
                <w:lang w:val="kk-KZ"/>
              </w:rPr>
            </w:pPr>
            <w:r w:rsidRPr="00F70654">
              <w:rPr>
                <w:b/>
                <w:sz w:val="20"/>
                <w:szCs w:val="20"/>
                <w:lang w:val="kk-KZ"/>
              </w:rPr>
              <w:t>ОБӨЖ</w:t>
            </w:r>
            <w:r w:rsidRPr="00F70654">
              <w:rPr>
                <w:b/>
                <w:sz w:val="20"/>
                <w:szCs w:val="20"/>
              </w:rPr>
              <w:t xml:space="preserve"> 4. </w:t>
            </w:r>
            <w:r w:rsidR="00CC3A7C" w:rsidRPr="00F70654">
              <w:rPr>
                <w:b/>
                <w:sz w:val="20"/>
                <w:szCs w:val="20"/>
                <w:lang w:val="kk-KZ"/>
              </w:rPr>
              <w:t>БӨЖ</w:t>
            </w:r>
            <w:r w:rsidRPr="00F70654">
              <w:rPr>
                <w:b/>
                <w:sz w:val="20"/>
                <w:szCs w:val="20"/>
                <w:lang w:val="kk-KZ"/>
              </w:rPr>
              <w:t xml:space="preserve"> 4</w:t>
            </w:r>
            <w:r w:rsidRPr="00F70654">
              <w:rPr>
                <w:b/>
                <w:bCs/>
                <w:sz w:val="20"/>
                <w:szCs w:val="20"/>
                <w:lang w:val="kk-KZ"/>
              </w:rPr>
              <w:t xml:space="preserve"> </w:t>
            </w:r>
            <w:r w:rsidRPr="00F70654">
              <w:rPr>
                <w:sz w:val="20"/>
                <w:szCs w:val="20"/>
                <w:lang w:val="kk-KZ"/>
              </w:rPr>
              <w:t>орындау бойынша кеңес</w:t>
            </w:r>
            <w:r w:rsidR="00B63349" w:rsidRPr="00F70654">
              <w:rPr>
                <w:sz w:val="20"/>
                <w:szCs w:val="20"/>
                <w:lang w:val="kk-KZ"/>
              </w:rPr>
              <w:t xml:space="preserve"> беру. Тақырып: Холиномиметиктер мен  холиноблокаторлар</w:t>
            </w:r>
            <w:r w:rsidR="00B63349" w:rsidRPr="00F70654">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0C19B43" w14:textId="77777777" w:rsidR="00AF283F" w:rsidRPr="00F70654"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E6E3AE5" w14:textId="77777777" w:rsidR="00AF283F" w:rsidRPr="00F70654" w:rsidRDefault="00AF283F" w:rsidP="00AF283F">
            <w:pPr>
              <w:tabs>
                <w:tab w:val="left" w:pos="1276"/>
              </w:tabs>
              <w:jc w:val="center"/>
              <w:rPr>
                <w:b/>
                <w:sz w:val="20"/>
                <w:szCs w:val="20"/>
              </w:rPr>
            </w:pPr>
          </w:p>
        </w:tc>
      </w:tr>
      <w:tr w:rsidR="00AF283F" w:rsidRPr="00F70654" w14:paraId="590B8F04"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69CA4CCD" w14:textId="77777777" w:rsidR="00AF283F" w:rsidRPr="00F70654" w:rsidRDefault="00AF283F" w:rsidP="00AF283F">
            <w:pPr>
              <w:tabs>
                <w:tab w:val="left" w:pos="1276"/>
              </w:tabs>
              <w:jc w:val="center"/>
              <w:rPr>
                <w:sz w:val="20"/>
                <w:szCs w:val="20"/>
              </w:rPr>
            </w:pPr>
            <w:r w:rsidRPr="00F70654">
              <w:rPr>
                <w:sz w:val="20"/>
                <w:szCs w:val="20"/>
              </w:rPr>
              <w:t>11</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10F15042" w14:textId="523C6B13" w:rsidR="00AF283F" w:rsidRPr="003E4E4D" w:rsidRDefault="00AF283F" w:rsidP="00AF283F">
            <w:pPr>
              <w:tabs>
                <w:tab w:val="left" w:pos="1276"/>
              </w:tabs>
              <w:rPr>
                <w:b/>
                <w:sz w:val="20"/>
                <w:szCs w:val="20"/>
                <w:lang w:val="kk-KZ"/>
              </w:rPr>
            </w:pPr>
            <w:r w:rsidRPr="00F70654">
              <w:rPr>
                <w:b/>
                <w:sz w:val="20"/>
                <w:szCs w:val="20"/>
                <w:lang w:val="kk-KZ"/>
              </w:rPr>
              <w:t xml:space="preserve">Д </w:t>
            </w:r>
            <w:r w:rsidRPr="00F70654">
              <w:rPr>
                <w:b/>
                <w:sz w:val="20"/>
                <w:szCs w:val="20"/>
              </w:rPr>
              <w:t>11.</w:t>
            </w:r>
            <w:r w:rsidRPr="00F70654">
              <w:rPr>
                <w:color w:val="FF0000"/>
                <w:sz w:val="20"/>
                <w:szCs w:val="20"/>
                <w:lang w:val="kk-KZ"/>
              </w:rPr>
              <w:t xml:space="preserve"> </w:t>
            </w:r>
            <w:r w:rsidR="00A35E9B" w:rsidRPr="00F70654">
              <w:rPr>
                <w:sz w:val="20"/>
                <w:szCs w:val="20"/>
                <w:lang w:val="kk-KZ"/>
              </w:rPr>
              <w:t>Тақырып: Адренорецепторларға әсер ететі</w:t>
            </w:r>
            <w:r w:rsidR="007F3AFC">
              <w:rPr>
                <w:sz w:val="20"/>
                <w:szCs w:val="20"/>
                <w:lang w:val="kk-KZ"/>
              </w:rPr>
              <w:t>н</w:t>
            </w:r>
            <w:r w:rsidR="00A35E9B" w:rsidRPr="00F70654">
              <w:rPr>
                <w:sz w:val="20"/>
                <w:szCs w:val="20"/>
                <w:lang w:val="kk-KZ"/>
              </w:rPr>
              <w:t xml:space="preserve"> препараттар.</w:t>
            </w:r>
            <w:r w:rsidR="003E4E4D">
              <w:rPr>
                <w:sz w:val="20"/>
                <w:szCs w:val="20"/>
                <w:lang w:val="kk-KZ"/>
              </w:rPr>
              <w:t xml:space="preserve"> Адреноблокаторлар.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4A0AA27"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2AC5A27" w14:textId="77777777" w:rsidR="00AF283F" w:rsidRPr="00F70654" w:rsidRDefault="00AF283F" w:rsidP="00AF283F">
            <w:pPr>
              <w:tabs>
                <w:tab w:val="left" w:pos="1276"/>
              </w:tabs>
              <w:jc w:val="center"/>
              <w:rPr>
                <w:b/>
                <w:sz w:val="20"/>
                <w:szCs w:val="20"/>
              </w:rPr>
            </w:pPr>
          </w:p>
        </w:tc>
      </w:tr>
      <w:tr w:rsidR="00AF283F" w:rsidRPr="00CB7C36" w14:paraId="44F385BF"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2B7A683E"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11FDD98F" w14:textId="4786C2E0" w:rsidR="00CB7C36" w:rsidRDefault="00AF283F" w:rsidP="00AF283F">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11.</w:t>
            </w:r>
            <w:r w:rsidRPr="00F70654">
              <w:rPr>
                <w:color w:val="FF0000"/>
                <w:sz w:val="20"/>
                <w:szCs w:val="20"/>
                <w:lang w:val="kk-KZ"/>
              </w:rPr>
              <w:t xml:space="preserve"> </w:t>
            </w:r>
            <w:r w:rsidR="00A35E9B" w:rsidRPr="00F70654">
              <w:rPr>
                <w:sz w:val="20"/>
                <w:szCs w:val="20"/>
                <w:lang w:val="kk-KZ"/>
              </w:rPr>
              <w:t>Тақырып: Адренорецепторларға әсер ететі</w:t>
            </w:r>
            <w:r w:rsidR="007F3AFC">
              <w:rPr>
                <w:sz w:val="20"/>
                <w:szCs w:val="20"/>
                <w:lang w:val="kk-KZ"/>
              </w:rPr>
              <w:t>н</w:t>
            </w:r>
            <w:r w:rsidR="00A35E9B" w:rsidRPr="00F70654">
              <w:rPr>
                <w:sz w:val="20"/>
                <w:szCs w:val="20"/>
                <w:lang w:val="kk-KZ"/>
              </w:rPr>
              <w:t xml:space="preserve"> препараттар. </w:t>
            </w:r>
          </w:p>
          <w:p w14:paraId="528FFDEB" w14:textId="77777777" w:rsidR="00CB7C36" w:rsidRDefault="00CB7C36" w:rsidP="00AF283F">
            <w:pPr>
              <w:tabs>
                <w:tab w:val="left" w:pos="1276"/>
              </w:tabs>
              <w:rPr>
                <w:sz w:val="20"/>
                <w:szCs w:val="20"/>
                <w:lang w:val="kk-KZ"/>
              </w:rPr>
            </w:pPr>
            <w:r>
              <w:rPr>
                <w:sz w:val="20"/>
                <w:szCs w:val="20"/>
                <w:lang w:val="kk-KZ"/>
              </w:rPr>
              <w:t>Адреноблокаторлар. Жалпы сипаттамасы.</w:t>
            </w:r>
          </w:p>
          <w:p w14:paraId="790CF855" w14:textId="77777777" w:rsidR="00CB7C36" w:rsidRDefault="00A35E9B" w:rsidP="00AF283F">
            <w:pPr>
              <w:tabs>
                <w:tab w:val="left" w:pos="1276"/>
              </w:tabs>
              <w:rPr>
                <w:sz w:val="20"/>
                <w:szCs w:val="20"/>
                <w:lang w:val="kk-KZ"/>
              </w:rPr>
            </w:pPr>
            <w:r w:rsidRPr="00F70654">
              <w:rPr>
                <w:sz w:val="20"/>
                <w:szCs w:val="20"/>
                <w:lang w:val="kk-KZ"/>
              </w:rPr>
              <w:t>α -, β – адреноблокаторлар</w:t>
            </w:r>
            <w:r w:rsidR="00CB7C36">
              <w:rPr>
                <w:sz w:val="20"/>
                <w:szCs w:val="20"/>
                <w:lang w:val="kk-KZ"/>
              </w:rPr>
              <w:t>, түрлері</w:t>
            </w:r>
            <w:r w:rsidRPr="00F70654">
              <w:rPr>
                <w:sz w:val="20"/>
                <w:szCs w:val="20"/>
                <w:lang w:val="kk-KZ"/>
              </w:rPr>
              <w:t xml:space="preserve">. </w:t>
            </w:r>
          </w:p>
          <w:p w14:paraId="019FDE87" w14:textId="77777777" w:rsidR="00AF283F" w:rsidRDefault="00A35E9B" w:rsidP="00AF283F">
            <w:pPr>
              <w:tabs>
                <w:tab w:val="left" w:pos="1276"/>
              </w:tabs>
              <w:rPr>
                <w:sz w:val="20"/>
                <w:szCs w:val="20"/>
                <w:lang w:val="kk-KZ"/>
              </w:rPr>
            </w:pPr>
            <w:r w:rsidRPr="00F70654">
              <w:rPr>
                <w:sz w:val="20"/>
                <w:szCs w:val="20"/>
                <w:lang w:val="kk-KZ"/>
              </w:rPr>
              <w:t>Адренопрепараттардың негізгі және қосымша қасиеттері.</w:t>
            </w:r>
          </w:p>
          <w:p w14:paraId="6D288814" w14:textId="77777777" w:rsidR="00702037" w:rsidRDefault="00702037" w:rsidP="00AF283F">
            <w:pPr>
              <w:tabs>
                <w:tab w:val="left" w:pos="1276"/>
              </w:tabs>
              <w:rPr>
                <w:sz w:val="20"/>
                <w:szCs w:val="20"/>
                <w:lang w:val="kk-KZ"/>
              </w:rPr>
            </w:pPr>
          </w:p>
          <w:p w14:paraId="46F95975" w14:textId="77777777" w:rsidR="00152EB5" w:rsidRPr="00F70654" w:rsidRDefault="00152EB5" w:rsidP="00152EB5">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66E9BBFD" w14:textId="77777777" w:rsidR="00152EB5" w:rsidRPr="00F70654" w:rsidRDefault="00152EB5" w:rsidP="00152EB5">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2FDDB4A0" w14:textId="77777777" w:rsidR="00152EB5" w:rsidRPr="00F70654" w:rsidRDefault="00152EB5" w:rsidP="00152EB5">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14:paraId="67671E30" w14:textId="77777777" w:rsidR="00702037" w:rsidRPr="00CB7C36" w:rsidRDefault="00152EB5" w:rsidP="00152EB5">
            <w:pPr>
              <w:ind w:left="5"/>
              <w:jc w:val="both"/>
              <w:rPr>
                <w:b/>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9FDFCE3" w14:textId="77777777" w:rsidR="00AF283F" w:rsidRPr="00F70654" w:rsidRDefault="00101BAD"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FDB8E6C"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CB7C36" w14:paraId="769DD737"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4D5ED949" w14:textId="77777777" w:rsidR="00AF283F" w:rsidRPr="00CB7C36" w:rsidRDefault="00AF283F" w:rsidP="00AF283F">
            <w:pPr>
              <w:tabs>
                <w:tab w:val="left" w:pos="1276"/>
              </w:tabs>
              <w:jc w:val="center"/>
              <w:rPr>
                <w:sz w:val="20"/>
                <w:szCs w:val="20"/>
                <w:lang w:val="kk-KZ"/>
              </w:rPr>
            </w:pPr>
            <w:r w:rsidRPr="00CB7C36">
              <w:rPr>
                <w:sz w:val="20"/>
                <w:szCs w:val="20"/>
                <w:lang w:val="kk-KZ"/>
              </w:rPr>
              <w:t>12</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4AC2AABF" w14:textId="77777777" w:rsidR="00AF283F" w:rsidRPr="00CB7C36" w:rsidRDefault="00AF283F" w:rsidP="00AF283F">
            <w:pPr>
              <w:tabs>
                <w:tab w:val="left" w:pos="1276"/>
              </w:tabs>
              <w:rPr>
                <w:b/>
                <w:sz w:val="20"/>
                <w:szCs w:val="20"/>
                <w:lang w:val="kk-KZ"/>
              </w:rPr>
            </w:pPr>
            <w:r w:rsidRPr="00F70654">
              <w:rPr>
                <w:b/>
                <w:sz w:val="20"/>
                <w:szCs w:val="20"/>
                <w:lang w:val="kk-KZ"/>
              </w:rPr>
              <w:t xml:space="preserve">Д </w:t>
            </w:r>
            <w:r w:rsidRPr="00CB7C36">
              <w:rPr>
                <w:b/>
                <w:sz w:val="20"/>
                <w:szCs w:val="20"/>
                <w:lang w:val="kk-KZ"/>
              </w:rPr>
              <w:t>12.</w:t>
            </w:r>
            <w:r w:rsidRPr="00F70654">
              <w:rPr>
                <w:color w:val="FF0000"/>
                <w:sz w:val="20"/>
                <w:szCs w:val="20"/>
                <w:lang w:val="kk-KZ"/>
              </w:rPr>
              <w:t xml:space="preserve"> </w:t>
            </w:r>
            <w:r w:rsidR="00C75019" w:rsidRPr="00F70654">
              <w:rPr>
                <w:sz w:val="20"/>
                <w:szCs w:val="20"/>
                <w:lang w:val="kk-KZ"/>
              </w:rPr>
              <w:t>Тақырып:Аритмияға қарсы препараттар.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91D4A70" w14:textId="77777777" w:rsidR="00AF283F" w:rsidRPr="00F70654" w:rsidRDefault="00101BAD"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3BD777D" w14:textId="77777777" w:rsidR="00AF283F" w:rsidRPr="00CB7C36" w:rsidRDefault="00AF283F" w:rsidP="00AF283F">
            <w:pPr>
              <w:tabs>
                <w:tab w:val="left" w:pos="1276"/>
              </w:tabs>
              <w:jc w:val="center"/>
              <w:rPr>
                <w:sz w:val="20"/>
                <w:szCs w:val="20"/>
                <w:lang w:val="kk-KZ"/>
              </w:rPr>
            </w:pPr>
          </w:p>
        </w:tc>
      </w:tr>
      <w:tr w:rsidR="00AF283F" w:rsidRPr="00F70654" w14:paraId="2A944396"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20564CE6" w14:textId="77777777" w:rsidR="00AF283F" w:rsidRPr="00CB7C36" w:rsidRDefault="00AF283F" w:rsidP="00AF283F">
            <w:pPr>
              <w:tabs>
                <w:tab w:val="left" w:pos="1276"/>
              </w:tabs>
              <w:jc w:val="center"/>
              <w:rPr>
                <w:sz w:val="20"/>
                <w:szCs w:val="20"/>
                <w:lang w:val="kk-KZ"/>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29D0C708" w14:textId="77777777" w:rsidR="00AF283F" w:rsidRDefault="00AF283F" w:rsidP="00AF283F">
            <w:pPr>
              <w:tabs>
                <w:tab w:val="left" w:pos="1276"/>
              </w:tabs>
              <w:rPr>
                <w:sz w:val="20"/>
                <w:szCs w:val="20"/>
                <w:lang w:val="kk-KZ"/>
              </w:rPr>
            </w:pPr>
            <w:r w:rsidRPr="00CB7C36">
              <w:rPr>
                <w:b/>
                <w:sz w:val="20"/>
                <w:szCs w:val="20"/>
                <w:lang w:val="kk-KZ"/>
              </w:rPr>
              <w:t>С</w:t>
            </w:r>
            <w:r w:rsidRPr="00F70654">
              <w:rPr>
                <w:b/>
                <w:sz w:val="20"/>
                <w:szCs w:val="20"/>
                <w:lang w:val="kk-KZ"/>
              </w:rPr>
              <w:t>С</w:t>
            </w:r>
            <w:r w:rsidRPr="00CB7C36">
              <w:rPr>
                <w:b/>
                <w:sz w:val="20"/>
                <w:szCs w:val="20"/>
                <w:lang w:val="kk-KZ"/>
              </w:rPr>
              <w:t xml:space="preserve"> 12.</w:t>
            </w:r>
            <w:r w:rsidRPr="00F70654">
              <w:rPr>
                <w:color w:val="FF0000"/>
                <w:sz w:val="20"/>
                <w:szCs w:val="20"/>
                <w:lang w:val="kk-KZ"/>
              </w:rPr>
              <w:t xml:space="preserve"> </w:t>
            </w:r>
            <w:r w:rsidR="00C75019" w:rsidRPr="00F70654">
              <w:rPr>
                <w:sz w:val="20"/>
                <w:szCs w:val="20"/>
                <w:lang w:val="kk-KZ"/>
              </w:rPr>
              <w:t>Тақырып:Аритмияға қарсы препараттар. Аритмияныңы даму механизмдері және оны емдеу. Фармацевтикалық қасиеттері және клиникалық қолдану негіздері.</w:t>
            </w:r>
          </w:p>
          <w:p w14:paraId="49704F94" w14:textId="77777777" w:rsidR="00F76672" w:rsidRDefault="00CB7C36" w:rsidP="00CB7C36">
            <w:pPr>
              <w:tabs>
                <w:tab w:val="left" w:pos="1276"/>
              </w:tabs>
              <w:rPr>
                <w:sz w:val="20"/>
                <w:szCs w:val="20"/>
                <w:lang w:val="kk-KZ"/>
              </w:rPr>
            </w:pPr>
            <w:r w:rsidRPr="00F70654">
              <w:rPr>
                <w:sz w:val="20"/>
                <w:szCs w:val="20"/>
                <w:lang w:val="kk-KZ"/>
              </w:rPr>
              <w:t>Аритмияға қарсы препараттар. Аритмияныңы даму механизмдері және оны емдеу. Фармацевтикалық қасиеттері және клиникалық қолдану негіздері.</w:t>
            </w:r>
          </w:p>
          <w:p w14:paraId="74A9BA27" w14:textId="77777777" w:rsidR="00496869" w:rsidRDefault="00496869" w:rsidP="00CB7C36">
            <w:pPr>
              <w:tabs>
                <w:tab w:val="left" w:pos="1276"/>
              </w:tabs>
              <w:rPr>
                <w:sz w:val="20"/>
                <w:szCs w:val="20"/>
                <w:lang w:val="kk-KZ"/>
              </w:rPr>
            </w:pPr>
          </w:p>
          <w:p w14:paraId="2E575EC2" w14:textId="77777777" w:rsidR="00496869" w:rsidRPr="00F70654" w:rsidRDefault="00496869" w:rsidP="00496869">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68DB043A" w14:textId="77777777" w:rsidR="00496869" w:rsidRPr="00F70654" w:rsidRDefault="00496869" w:rsidP="00496869">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353E1769" w14:textId="77777777" w:rsidR="00496869" w:rsidRPr="00F70654" w:rsidRDefault="00496869" w:rsidP="00496869">
            <w:pPr>
              <w:ind w:left="5"/>
              <w:jc w:val="both"/>
              <w:rPr>
                <w:bCs/>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p w14:paraId="2A14F807" w14:textId="77777777" w:rsidR="00496869" w:rsidRPr="00496869" w:rsidRDefault="00496869" w:rsidP="00496869">
            <w:pPr>
              <w:pStyle w:val="21"/>
              <w:ind w:left="5" w:firstLine="0"/>
              <w:rPr>
                <w:b/>
                <w:sz w:val="20"/>
                <w:lang w:val="kk-KZ"/>
              </w:rPr>
            </w:pPr>
            <w:r>
              <w:rPr>
                <w:rFonts w:ascii="Times New Roman" w:hAnsi="Times New Roman"/>
                <w:sz w:val="20"/>
                <w:lang w:val="kk-KZ"/>
              </w:rPr>
              <w:t>5.Сә</w:t>
            </w:r>
            <w:r w:rsidRPr="00F70654">
              <w:rPr>
                <w:rFonts w:ascii="Times New Roman" w:hAnsi="Times New Roman"/>
                <w:sz w:val="20"/>
                <w:lang w:val="kk-KZ"/>
              </w:rPr>
              <w:t xml:space="preserve">тпаева Х.Қ., Өтепбергенов А.А., Нілдібаева Ж.Т. Адам физиологиясы (түзетілген және толықтырылған екінші басылым) Алматы: ҚазҰУ баспасы, 2012.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17BF911" w14:textId="77777777" w:rsidR="00AF283F" w:rsidRPr="00F70654" w:rsidRDefault="00101BAD"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C0EB076"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14:paraId="47B4770C"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14F1909F"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1245EBA9" w14:textId="77777777" w:rsidR="00AF283F" w:rsidRPr="00F70654" w:rsidRDefault="00CC3A7C" w:rsidP="00AF283F">
            <w:pPr>
              <w:tabs>
                <w:tab w:val="left" w:pos="1276"/>
              </w:tabs>
              <w:rPr>
                <w:b/>
                <w:sz w:val="20"/>
                <w:szCs w:val="20"/>
              </w:rPr>
            </w:pPr>
            <w:r w:rsidRPr="00F70654">
              <w:rPr>
                <w:b/>
                <w:sz w:val="20"/>
                <w:szCs w:val="20"/>
                <w:lang w:val="kk-KZ"/>
              </w:rPr>
              <w:t>БӨЖ</w:t>
            </w:r>
            <w:r w:rsidR="00AF283F" w:rsidRPr="00F70654">
              <w:rPr>
                <w:b/>
                <w:sz w:val="20"/>
                <w:szCs w:val="20"/>
              </w:rPr>
              <w:t xml:space="preserve"> </w:t>
            </w:r>
            <w:r w:rsidR="00AF283F" w:rsidRPr="00F70654">
              <w:rPr>
                <w:b/>
                <w:sz w:val="20"/>
                <w:szCs w:val="20"/>
                <w:lang w:val="kk-KZ"/>
              </w:rPr>
              <w:t>4</w:t>
            </w:r>
            <w:r w:rsidR="00AF283F" w:rsidRPr="00F70654">
              <w:rPr>
                <w:b/>
                <w:sz w:val="20"/>
                <w:szCs w:val="20"/>
              </w:rPr>
              <w:t>.</w:t>
            </w:r>
            <w:r w:rsidR="00B63349" w:rsidRPr="00F70654">
              <w:rPr>
                <w:sz w:val="20"/>
                <w:szCs w:val="20"/>
              </w:rPr>
              <w:t xml:space="preserve"> Коллоквиум (</w:t>
            </w:r>
            <w:r w:rsidR="00B63349" w:rsidRPr="00F70654">
              <w:rPr>
                <w:sz w:val="20"/>
                <w:szCs w:val="20"/>
                <w:lang w:val="kk-KZ"/>
              </w:rPr>
              <w:t>бақылау жұмысы</w:t>
            </w:r>
            <w:r w:rsidR="00B63349" w:rsidRPr="00F70654">
              <w:rPr>
                <w:sz w:val="20"/>
                <w:szCs w:val="20"/>
              </w:rPr>
              <w:t xml:space="preserve">). </w:t>
            </w:r>
            <w:r w:rsidR="00B63349" w:rsidRPr="00F70654">
              <w:rPr>
                <w:sz w:val="20"/>
                <w:szCs w:val="20"/>
                <w:lang w:val="kk-KZ"/>
              </w:rPr>
              <w:t>Тақырып: Холиномиметиктер мен  холиноблокаторлар</w:t>
            </w:r>
            <w:r w:rsidR="00B63349" w:rsidRPr="00F70654">
              <w:rPr>
                <w:color w:val="000000"/>
                <w:sz w:val="20"/>
                <w:szCs w:val="20"/>
                <w:lang w:val="kk-KZ"/>
              </w:rPr>
              <w:t>.  Жазбаша</w:t>
            </w:r>
            <w:r w:rsidR="00B63349" w:rsidRPr="00F70654">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F6E5D98" w14:textId="77777777" w:rsidR="00AF283F" w:rsidRPr="00F70654"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8094BF9" w14:textId="77777777" w:rsidR="00AF283F" w:rsidRPr="00F70654" w:rsidRDefault="0027481B" w:rsidP="00AF283F">
            <w:pPr>
              <w:tabs>
                <w:tab w:val="left" w:pos="1276"/>
              </w:tabs>
              <w:jc w:val="center"/>
              <w:rPr>
                <w:sz w:val="20"/>
                <w:szCs w:val="20"/>
                <w:lang w:val="kk-KZ"/>
              </w:rPr>
            </w:pPr>
            <w:r w:rsidRPr="00F70654">
              <w:rPr>
                <w:sz w:val="20"/>
                <w:szCs w:val="20"/>
                <w:lang w:val="kk-KZ"/>
              </w:rPr>
              <w:t>10</w:t>
            </w:r>
          </w:p>
        </w:tc>
      </w:tr>
      <w:tr w:rsidR="00AF283F" w:rsidRPr="00F70654" w14:paraId="7143EB24"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7147D296" w14:textId="77777777" w:rsidR="00AF283F" w:rsidRPr="00F70654" w:rsidRDefault="00AF283F" w:rsidP="00AF283F">
            <w:pPr>
              <w:tabs>
                <w:tab w:val="left" w:pos="1276"/>
              </w:tabs>
              <w:jc w:val="center"/>
              <w:rPr>
                <w:sz w:val="20"/>
                <w:szCs w:val="20"/>
              </w:rPr>
            </w:pPr>
            <w:r w:rsidRPr="00F70654">
              <w:rPr>
                <w:sz w:val="20"/>
                <w:szCs w:val="20"/>
              </w:rPr>
              <w:t>13</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6B66AC6A" w14:textId="77777777" w:rsidR="00AF283F" w:rsidRPr="00F70654" w:rsidRDefault="00AF283F" w:rsidP="00E468EB">
            <w:pPr>
              <w:tabs>
                <w:tab w:val="left" w:pos="1276"/>
              </w:tabs>
              <w:rPr>
                <w:b/>
                <w:sz w:val="20"/>
                <w:szCs w:val="20"/>
              </w:rPr>
            </w:pPr>
            <w:r w:rsidRPr="00F70654">
              <w:rPr>
                <w:b/>
                <w:sz w:val="20"/>
                <w:szCs w:val="20"/>
                <w:lang w:val="kk-KZ"/>
              </w:rPr>
              <w:t xml:space="preserve">Д </w:t>
            </w:r>
            <w:r w:rsidRPr="00F70654">
              <w:rPr>
                <w:b/>
                <w:sz w:val="20"/>
                <w:szCs w:val="20"/>
              </w:rPr>
              <w:t>13.</w:t>
            </w:r>
            <w:r w:rsidRPr="00F70654">
              <w:rPr>
                <w:color w:val="FF0000"/>
                <w:sz w:val="20"/>
                <w:szCs w:val="20"/>
                <w:lang w:val="kk-KZ"/>
              </w:rPr>
              <w:t xml:space="preserve"> </w:t>
            </w:r>
            <w:r w:rsidR="00C75019" w:rsidRPr="00F70654">
              <w:rPr>
                <w:sz w:val="20"/>
                <w:szCs w:val="20"/>
                <w:lang w:val="kk-KZ"/>
              </w:rPr>
              <w:t>Тақырып:</w:t>
            </w:r>
            <w:r w:rsidR="00C75019" w:rsidRPr="00F70654">
              <w:rPr>
                <w:bCs/>
                <w:sz w:val="20"/>
                <w:szCs w:val="20"/>
              </w:rPr>
              <w:t>Антибиотиктер.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CF15C50" w14:textId="77777777" w:rsidR="00AF283F" w:rsidRPr="00F70654" w:rsidRDefault="00101BAD" w:rsidP="00AF283F">
            <w:pPr>
              <w:tabs>
                <w:tab w:val="left" w:pos="1276"/>
              </w:tabs>
              <w:jc w:val="center"/>
              <w:rPr>
                <w:sz w:val="20"/>
                <w:szCs w:val="20"/>
                <w:highlight w:val="lightGray"/>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26F4201" w14:textId="77777777" w:rsidR="00AF283F" w:rsidRPr="00F70654" w:rsidRDefault="00AF283F" w:rsidP="00AF283F">
            <w:pPr>
              <w:tabs>
                <w:tab w:val="left" w:pos="1276"/>
              </w:tabs>
              <w:jc w:val="center"/>
              <w:rPr>
                <w:sz w:val="20"/>
                <w:szCs w:val="20"/>
                <w:highlight w:val="lightGray"/>
              </w:rPr>
            </w:pPr>
          </w:p>
        </w:tc>
      </w:tr>
      <w:tr w:rsidR="00AF283F" w:rsidRPr="00F70654" w14:paraId="6225E342"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55A0A88E"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0F6F3FC2" w14:textId="77777777" w:rsidR="00AF283F" w:rsidRPr="00471896" w:rsidRDefault="00AF283F" w:rsidP="00AF283F">
            <w:pPr>
              <w:tabs>
                <w:tab w:val="left" w:pos="1276"/>
              </w:tabs>
              <w:rPr>
                <w:bCs/>
                <w:sz w:val="20"/>
                <w:szCs w:val="20"/>
                <w:lang w:val="kk-KZ"/>
              </w:rPr>
            </w:pPr>
            <w:r w:rsidRPr="00F70654">
              <w:rPr>
                <w:b/>
                <w:sz w:val="20"/>
                <w:szCs w:val="20"/>
              </w:rPr>
              <w:t>С</w:t>
            </w:r>
            <w:r w:rsidRPr="00F70654">
              <w:rPr>
                <w:b/>
                <w:sz w:val="20"/>
                <w:szCs w:val="20"/>
                <w:lang w:val="kk-KZ"/>
              </w:rPr>
              <w:t>С</w:t>
            </w:r>
            <w:r w:rsidRPr="00F70654">
              <w:rPr>
                <w:b/>
                <w:sz w:val="20"/>
                <w:szCs w:val="20"/>
              </w:rPr>
              <w:t xml:space="preserve"> 13.</w:t>
            </w:r>
            <w:r w:rsidRPr="00F70654">
              <w:rPr>
                <w:color w:val="FF0000"/>
                <w:sz w:val="20"/>
                <w:szCs w:val="20"/>
                <w:lang w:val="kk-KZ"/>
              </w:rPr>
              <w:t xml:space="preserve"> </w:t>
            </w:r>
            <w:r w:rsidR="00C75019" w:rsidRPr="00F70654">
              <w:rPr>
                <w:sz w:val="20"/>
                <w:szCs w:val="20"/>
                <w:lang w:val="kk-KZ"/>
              </w:rPr>
              <w:t>Тақырып:</w:t>
            </w:r>
            <w:r w:rsidR="00C75019" w:rsidRPr="00471896">
              <w:rPr>
                <w:bCs/>
                <w:sz w:val="20"/>
                <w:szCs w:val="20"/>
                <w:lang w:val="kk-KZ"/>
              </w:rPr>
              <w:t>Антибиотиктер.</w:t>
            </w:r>
          </w:p>
          <w:p w14:paraId="39EDA5BB" w14:textId="77777777" w:rsidR="00F76672" w:rsidRDefault="00E468EB" w:rsidP="00AF283F">
            <w:pPr>
              <w:tabs>
                <w:tab w:val="left" w:pos="1276"/>
              </w:tabs>
              <w:rPr>
                <w:bCs/>
                <w:sz w:val="20"/>
                <w:szCs w:val="20"/>
                <w:lang w:val="kk-KZ"/>
              </w:rPr>
            </w:pPr>
            <w:r>
              <w:rPr>
                <w:bCs/>
                <w:sz w:val="20"/>
                <w:szCs w:val="20"/>
                <w:lang w:val="kk-KZ"/>
              </w:rPr>
              <w:t>А</w:t>
            </w:r>
            <w:r w:rsidR="00471896">
              <w:rPr>
                <w:bCs/>
                <w:sz w:val="20"/>
                <w:szCs w:val="20"/>
                <w:lang w:val="kk-KZ"/>
              </w:rPr>
              <w:t>н</w:t>
            </w:r>
            <w:r>
              <w:rPr>
                <w:bCs/>
                <w:sz w:val="20"/>
                <w:szCs w:val="20"/>
                <w:lang w:val="kk-KZ"/>
              </w:rPr>
              <w:t>тибиотиктер</w:t>
            </w:r>
            <w:r w:rsidR="00471896">
              <w:rPr>
                <w:bCs/>
                <w:sz w:val="20"/>
                <w:szCs w:val="20"/>
                <w:lang w:val="kk-KZ"/>
              </w:rPr>
              <w:t>дің түрлері.</w:t>
            </w:r>
          </w:p>
          <w:p w14:paraId="6CFBCFDF" w14:textId="77777777" w:rsidR="00471896" w:rsidRDefault="00471896" w:rsidP="00AF283F">
            <w:pPr>
              <w:tabs>
                <w:tab w:val="left" w:pos="1276"/>
              </w:tabs>
              <w:rPr>
                <w:bCs/>
                <w:sz w:val="20"/>
                <w:szCs w:val="20"/>
                <w:lang w:val="kk-KZ"/>
              </w:rPr>
            </w:pPr>
            <w:r>
              <w:rPr>
                <w:bCs/>
                <w:sz w:val="20"/>
                <w:szCs w:val="20"/>
                <w:lang w:val="kk-KZ"/>
              </w:rPr>
              <w:t>Негізгі және жанама әсерлері.</w:t>
            </w:r>
          </w:p>
          <w:p w14:paraId="13628F28" w14:textId="77777777" w:rsidR="00F76672" w:rsidRDefault="00471896" w:rsidP="00471896">
            <w:pPr>
              <w:tabs>
                <w:tab w:val="left" w:pos="1276"/>
              </w:tabs>
              <w:rPr>
                <w:bCs/>
                <w:sz w:val="20"/>
                <w:szCs w:val="20"/>
                <w:lang w:val="kk-KZ"/>
              </w:rPr>
            </w:pPr>
            <w:r>
              <w:rPr>
                <w:bCs/>
                <w:sz w:val="20"/>
                <w:szCs w:val="20"/>
                <w:lang w:val="kk-KZ"/>
              </w:rPr>
              <w:t xml:space="preserve">Қолдану </w:t>
            </w:r>
            <w:r w:rsidR="005B10CC">
              <w:rPr>
                <w:bCs/>
                <w:sz w:val="20"/>
                <w:szCs w:val="20"/>
                <w:lang w:val="kk-KZ"/>
              </w:rPr>
              <w:t>бағыттыр.</w:t>
            </w:r>
          </w:p>
          <w:p w14:paraId="471AAFCC" w14:textId="77777777" w:rsidR="00696F0A" w:rsidRDefault="00696F0A" w:rsidP="00471896">
            <w:pPr>
              <w:tabs>
                <w:tab w:val="left" w:pos="1276"/>
              </w:tabs>
              <w:rPr>
                <w:bCs/>
                <w:sz w:val="20"/>
                <w:szCs w:val="20"/>
                <w:lang w:val="kk-KZ"/>
              </w:rPr>
            </w:pPr>
          </w:p>
          <w:p w14:paraId="65D6FCC6" w14:textId="77777777" w:rsidR="00696F0A" w:rsidRPr="00F70654" w:rsidRDefault="00696F0A" w:rsidP="00696F0A">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03AC25B4" w14:textId="77777777" w:rsidR="00696F0A" w:rsidRPr="00F70654" w:rsidRDefault="00696F0A" w:rsidP="00696F0A">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7E2F21D6" w14:textId="77777777" w:rsidR="00696F0A" w:rsidRPr="00F70654" w:rsidRDefault="00696F0A" w:rsidP="00696F0A">
            <w:pPr>
              <w:ind w:left="5"/>
              <w:jc w:val="both"/>
              <w:rPr>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p>
          <w:p w14:paraId="7131F877" w14:textId="77777777" w:rsidR="00696F0A" w:rsidRPr="00471896" w:rsidRDefault="00696F0A" w:rsidP="00696F0A">
            <w:pPr>
              <w:ind w:left="5"/>
              <w:jc w:val="both"/>
              <w:rPr>
                <w:b/>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515D276" w14:textId="77777777" w:rsidR="00AF283F" w:rsidRPr="00F70654" w:rsidRDefault="00101BAD" w:rsidP="00AF283F">
            <w:pPr>
              <w:tabs>
                <w:tab w:val="left" w:pos="1276"/>
              </w:tabs>
              <w:jc w:val="center"/>
              <w:rPr>
                <w:sz w:val="20"/>
                <w:szCs w:val="20"/>
                <w:highlight w:val="lightGray"/>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137BBA1" w14:textId="77777777" w:rsidR="00AF283F" w:rsidRPr="00F70654" w:rsidRDefault="002170EC" w:rsidP="00AF283F">
            <w:pPr>
              <w:tabs>
                <w:tab w:val="left" w:pos="1276"/>
              </w:tabs>
              <w:jc w:val="center"/>
              <w:rPr>
                <w:sz w:val="20"/>
                <w:szCs w:val="20"/>
                <w:highlight w:val="lightGray"/>
                <w:lang w:val="kk-KZ"/>
              </w:rPr>
            </w:pPr>
            <w:r w:rsidRPr="00F70654">
              <w:rPr>
                <w:sz w:val="20"/>
                <w:szCs w:val="20"/>
                <w:lang w:val="kk-KZ"/>
              </w:rPr>
              <w:t>10</w:t>
            </w:r>
          </w:p>
        </w:tc>
      </w:tr>
      <w:tr w:rsidR="00AF283F" w:rsidRPr="007F3AFC" w14:paraId="148B7C5A"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628C37A9" w14:textId="77777777" w:rsidR="00AF283F" w:rsidRPr="00F70654"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384042AF" w14:textId="411BD4D4" w:rsidR="00AF283F" w:rsidRPr="00F70654" w:rsidRDefault="00AF283F" w:rsidP="00B63349">
            <w:pPr>
              <w:tabs>
                <w:tab w:val="left" w:pos="1276"/>
              </w:tabs>
              <w:rPr>
                <w:b/>
                <w:sz w:val="20"/>
                <w:szCs w:val="20"/>
                <w:lang w:val="kk-KZ"/>
              </w:rPr>
            </w:pPr>
            <w:r w:rsidRPr="00F70654">
              <w:rPr>
                <w:b/>
                <w:sz w:val="20"/>
                <w:szCs w:val="20"/>
                <w:lang w:val="kk-KZ"/>
              </w:rPr>
              <w:t>ОБӨЖ</w:t>
            </w:r>
            <w:r w:rsidRPr="00F70654">
              <w:rPr>
                <w:b/>
                <w:sz w:val="20"/>
                <w:szCs w:val="20"/>
              </w:rPr>
              <w:t xml:space="preserve"> 5. </w:t>
            </w:r>
            <w:r w:rsidRPr="00F70654">
              <w:rPr>
                <w:b/>
                <w:sz w:val="20"/>
                <w:szCs w:val="20"/>
                <w:lang w:val="kk-KZ"/>
              </w:rPr>
              <w:t>Б</w:t>
            </w:r>
            <w:r w:rsidR="00CC3A7C" w:rsidRPr="00F70654">
              <w:rPr>
                <w:b/>
                <w:sz w:val="20"/>
                <w:szCs w:val="20"/>
                <w:lang w:val="kk-KZ"/>
              </w:rPr>
              <w:t>ӨЖ</w:t>
            </w:r>
            <w:r w:rsidRPr="00F70654">
              <w:rPr>
                <w:b/>
                <w:sz w:val="20"/>
                <w:szCs w:val="20"/>
                <w:lang w:val="kk-KZ"/>
              </w:rPr>
              <w:t xml:space="preserve"> 5</w:t>
            </w:r>
            <w:r w:rsidRPr="00F70654">
              <w:rPr>
                <w:b/>
                <w:bCs/>
                <w:sz w:val="20"/>
                <w:szCs w:val="20"/>
                <w:lang w:val="kk-KZ"/>
              </w:rPr>
              <w:t xml:space="preserve"> </w:t>
            </w:r>
            <w:r w:rsidRPr="00F70654">
              <w:rPr>
                <w:sz w:val="20"/>
                <w:szCs w:val="20"/>
                <w:lang w:val="kk-KZ"/>
              </w:rPr>
              <w:t>орындау бойынша кеңес</w:t>
            </w:r>
            <w:r w:rsidR="00B63349" w:rsidRPr="00F70654">
              <w:rPr>
                <w:sz w:val="20"/>
                <w:szCs w:val="20"/>
                <w:lang w:val="kk-KZ"/>
              </w:rPr>
              <w:t xml:space="preserve"> беру.</w:t>
            </w:r>
            <w:r w:rsidR="00A35E9B" w:rsidRPr="00F70654">
              <w:rPr>
                <w:sz w:val="20"/>
                <w:szCs w:val="20"/>
                <w:lang w:val="kk-KZ"/>
              </w:rPr>
              <w:t xml:space="preserve"> Тақырып: </w:t>
            </w:r>
            <w:r w:rsidR="00A35E9B" w:rsidRPr="00F70654">
              <w:rPr>
                <w:bCs/>
                <w:sz w:val="20"/>
                <w:szCs w:val="20"/>
                <w:lang w:val="kk-KZ"/>
              </w:rPr>
              <w:t>Гормондық дәрілік препаратта: гипоталамдық және гипофизардық гормондар, жыныстық гормон препараттар және минерал алмасуына әсер ететтің дәрілі</w:t>
            </w:r>
            <w:r w:rsidR="007F3AFC">
              <w:rPr>
                <w:bCs/>
                <w:sz w:val="20"/>
                <w:szCs w:val="20"/>
                <w:lang w:val="kk-KZ"/>
              </w:rPr>
              <w:t>к</w:t>
            </w:r>
            <w:r w:rsidR="00A35E9B" w:rsidRPr="00F70654">
              <w:rPr>
                <w:bCs/>
                <w:sz w:val="20"/>
                <w:szCs w:val="20"/>
                <w:lang w:val="kk-KZ"/>
              </w:rPr>
              <w:t xml:space="preserve"> препараттар.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44B09D2" w14:textId="77777777" w:rsidR="00AF283F" w:rsidRPr="00F70654" w:rsidRDefault="00AF283F" w:rsidP="00AF283F">
            <w:pPr>
              <w:tabs>
                <w:tab w:val="left" w:pos="1276"/>
              </w:tabs>
              <w:jc w:val="center"/>
              <w:rPr>
                <w:b/>
                <w:sz w:val="20"/>
                <w:szCs w:val="20"/>
                <w:highlight w:val="lightGray"/>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DC47364" w14:textId="77777777" w:rsidR="00AF283F" w:rsidRPr="00F70654" w:rsidRDefault="00AF283F" w:rsidP="00AF283F">
            <w:pPr>
              <w:tabs>
                <w:tab w:val="left" w:pos="1276"/>
              </w:tabs>
              <w:jc w:val="center"/>
              <w:rPr>
                <w:sz w:val="20"/>
                <w:szCs w:val="20"/>
                <w:highlight w:val="lightGray"/>
                <w:lang w:val="kk-KZ"/>
              </w:rPr>
            </w:pPr>
          </w:p>
        </w:tc>
      </w:tr>
      <w:tr w:rsidR="00AF283F" w:rsidRPr="00F70654" w14:paraId="49515089" w14:textId="77777777"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462E44F0" w14:textId="77777777" w:rsidR="00AF283F" w:rsidRPr="00F70654" w:rsidRDefault="00AF283F" w:rsidP="00AF283F">
            <w:pPr>
              <w:tabs>
                <w:tab w:val="left" w:pos="1276"/>
              </w:tabs>
              <w:jc w:val="center"/>
              <w:rPr>
                <w:sz w:val="20"/>
                <w:szCs w:val="20"/>
              </w:rPr>
            </w:pPr>
            <w:r w:rsidRPr="00F70654">
              <w:rPr>
                <w:sz w:val="20"/>
                <w:szCs w:val="20"/>
              </w:rPr>
              <w:t>14</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78178686" w14:textId="77777777" w:rsidR="00AF283F" w:rsidRPr="00F70654" w:rsidRDefault="00AF283F" w:rsidP="00AF283F">
            <w:pPr>
              <w:tabs>
                <w:tab w:val="left" w:pos="1276"/>
              </w:tabs>
              <w:rPr>
                <w:b/>
                <w:sz w:val="20"/>
                <w:szCs w:val="20"/>
              </w:rPr>
            </w:pPr>
            <w:r w:rsidRPr="00F70654">
              <w:rPr>
                <w:b/>
                <w:sz w:val="20"/>
                <w:szCs w:val="20"/>
                <w:lang w:val="kk-KZ"/>
              </w:rPr>
              <w:t xml:space="preserve">Д </w:t>
            </w:r>
            <w:r w:rsidRPr="00F70654">
              <w:rPr>
                <w:b/>
                <w:sz w:val="20"/>
                <w:szCs w:val="20"/>
              </w:rPr>
              <w:t>14.</w:t>
            </w:r>
            <w:r w:rsidRPr="00F70654">
              <w:rPr>
                <w:color w:val="FF0000"/>
                <w:sz w:val="20"/>
                <w:szCs w:val="20"/>
                <w:lang w:val="kk-KZ"/>
              </w:rPr>
              <w:t xml:space="preserve"> </w:t>
            </w:r>
            <w:r w:rsidR="00C75019" w:rsidRPr="00F70654">
              <w:rPr>
                <w:sz w:val="20"/>
                <w:szCs w:val="20"/>
                <w:lang w:val="kk-KZ"/>
              </w:rPr>
              <w:t>Тақырып: Антигипертензиялық заттар. Антигипертензиялық заттардың фармакодинамика және фармакокинетика.</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990ACA1" w14:textId="77777777" w:rsidR="00AF283F" w:rsidRPr="00F70654" w:rsidRDefault="005E4EC5"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E3B7054" w14:textId="77777777" w:rsidR="00AF283F" w:rsidRPr="00F70654" w:rsidRDefault="00AF283F" w:rsidP="00AF283F">
            <w:pPr>
              <w:tabs>
                <w:tab w:val="left" w:pos="1276"/>
              </w:tabs>
              <w:jc w:val="center"/>
              <w:rPr>
                <w:sz w:val="20"/>
                <w:szCs w:val="20"/>
              </w:rPr>
            </w:pPr>
          </w:p>
        </w:tc>
      </w:tr>
      <w:tr w:rsidR="00AF283F" w:rsidRPr="00F70654" w14:paraId="7158190F"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4F8B61B9" w14:textId="77777777" w:rsidR="00AF283F" w:rsidRPr="00F70654"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3130DAC3" w14:textId="77777777" w:rsidR="00AF283F" w:rsidRDefault="00AF283F" w:rsidP="00AF283F">
            <w:pPr>
              <w:tabs>
                <w:tab w:val="left" w:pos="1276"/>
              </w:tabs>
              <w:rPr>
                <w:sz w:val="20"/>
                <w:szCs w:val="20"/>
                <w:lang w:val="kk-KZ"/>
              </w:rPr>
            </w:pPr>
            <w:r w:rsidRPr="00F70654">
              <w:rPr>
                <w:b/>
                <w:sz w:val="20"/>
                <w:szCs w:val="20"/>
              </w:rPr>
              <w:t>С</w:t>
            </w:r>
            <w:r w:rsidRPr="00F70654">
              <w:rPr>
                <w:b/>
                <w:sz w:val="20"/>
                <w:szCs w:val="20"/>
                <w:lang w:val="kk-KZ"/>
              </w:rPr>
              <w:t>С</w:t>
            </w:r>
            <w:r w:rsidRPr="00F70654">
              <w:rPr>
                <w:b/>
                <w:sz w:val="20"/>
                <w:szCs w:val="20"/>
              </w:rPr>
              <w:t xml:space="preserve"> 14.</w:t>
            </w:r>
            <w:r w:rsidRPr="00F70654">
              <w:rPr>
                <w:color w:val="FF0000"/>
                <w:sz w:val="20"/>
                <w:szCs w:val="20"/>
                <w:lang w:val="kk-KZ"/>
              </w:rPr>
              <w:t xml:space="preserve"> </w:t>
            </w:r>
            <w:r w:rsidR="00C75019" w:rsidRPr="00F70654">
              <w:rPr>
                <w:sz w:val="20"/>
                <w:szCs w:val="20"/>
                <w:lang w:val="kk-KZ"/>
              </w:rPr>
              <w:t>Тақырып: Антигипертензиялық заттар. Антигипертензиялық заттардың фармакодинамика және фармакокинетика.</w:t>
            </w:r>
          </w:p>
          <w:p w14:paraId="3A453B8A" w14:textId="77777777" w:rsidR="00F76672" w:rsidRDefault="00F76672" w:rsidP="00AF283F">
            <w:pPr>
              <w:tabs>
                <w:tab w:val="left" w:pos="1276"/>
              </w:tabs>
              <w:rPr>
                <w:sz w:val="20"/>
                <w:szCs w:val="20"/>
                <w:lang w:val="kk-KZ"/>
              </w:rPr>
            </w:pPr>
          </w:p>
          <w:p w14:paraId="0D09E8AA" w14:textId="77777777" w:rsidR="00696F0A" w:rsidRPr="00F70654" w:rsidRDefault="00696F0A" w:rsidP="00696F0A">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502F78D4" w14:textId="77777777" w:rsidR="00696F0A" w:rsidRPr="00F70654" w:rsidRDefault="00696F0A" w:rsidP="00696F0A">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483B4A43" w14:textId="77777777" w:rsidR="00696F0A" w:rsidRPr="00F70654" w:rsidRDefault="00696F0A" w:rsidP="00696F0A">
            <w:pPr>
              <w:ind w:left="5"/>
              <w:jc w:val="both"/>
              <w:rPr>
                <w:sz w:val="20"/>
                <w:szCs w:val="20"/>
                <w:lang w:val="kk-KZ"/>
              </w:rPr>
            </w:pPr>
            <w:r>
              <w:rPr>
                <w:sz w:val="20"/>
                <w:szCs w:val="20"/>
                <w:lang w:val="kk-KZ"/>
              </w:rPr>
              <w:t>3.Белозеров Е. С., Маш</w:t>
            </w:r>
            <w:r w:rsidRPr="00F70654">
              <w:rPr>
                <w:sz w:val="20"/>
                <w:szCs w:val="20"/>
                <w:lang w:val="kk-KZ"/>
              </w:rPr>
              <w:t xml:space="preserve">кевич В. С., Шортанбаев А. А. Клиническая иммунология и </w:t>
            </w:r>
            <w:r w:rsidRPr="00F70654">
              <w:rPr>
                <w:sz w:val="20"/>
                <w:szCs w:val="20"/>
                <w:lang w:val="kk-KZ"/>
              </w:rPr>
              <w:lastRenderedPageBreak/>
              <w:t>а</w:t>
            </w:r>
            <w:r>
              <w:rPr>
                <w:sz w:val="20"/>
                <w:szCs w:val="20"/>
                <w:lang w:val="kk-KZ"/>
              </w:rPr>
              <w:t>ллергология. Алматы: КазНМУ, 201</w:t>
            </w:r>
            <w:r w:rsidRPr="00F70654">
              <w:rPr>
                <w:sz w:val="20"/>
                <w:szCs w:val="20"/>
                <w:lang w:val="kk-KZ"/>
              </w:rPr>
              <w:t>5. 267 с.</w:t>
            </w:r>
          </w:p>
          <w:p w14:paraId="259CBFBD" w14:textId="77777777" w:rsidR="00F76672" w:rsidRPr="00696F0A" w:rsidRDefault="00696F0A" w:rsidP="00696F0A">
            <w:pPr>
              <w:ind w:left="5"/>
              <w:jc w:val="both"/>
              <w:rPr>
                <w:b/>
                <w:sz w:val="20"/>
                <w:szCs w:val="20"/>
                <w:lang w:val="kk-KZ"/>
              </w:rPr>
            </w:pPr>
            <w:r w:rsidRPr="00F70654">
              <w:rPr>
                <w:sz w:val="20"/>
                <w:szCs w:val="20"/>
                <w:lang w:val="kk-KZ"/>
              </w:rPr>
              <w:t xml:space="preserve">4.Машковский С.Н. Фармакология. </w:t>
            </w:r>
            <w:r>
              <w:rPr>
                <w:bCs/>
                <w:sz w:val="20"/>
                <w:szCs w:val="20"/>
                <w:lang w:val="kk-KZ"/>
              </w:rPr>
              <w:t>М.: ГЭОТАР-МЕД, 201</w:t>
            </w:r>
            <w:r w:rsidRPr="00F70654">
              <w:rPr>
                <w:bCs/>
                <w:sz w:val="20"/>
                <w:szCs w:val="20"/>
                <w:lang w:val="kk-KZ"/>
              </w:rPr>
              <w:t>3.</w:t>
            </w:r>
            <w:r w:rsidRPr="00696F0A">
              <w:rPr>
                <w:b/>
                <w:sz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9746F82" w14:textId="77777777" w:rsidR="00AF283F" w:rsidRPr="00F70654" w:rsidRDefault="005E4EC5" w:rsidP="00AF283F">
            <w:pPr>
              <w:tabs>
                <w:tab w:val="left" w:pos="1276"/>
              </w:tabs>
              <w:jc w:val="center"/>
              <w:rPr>
                <w:sz w:val="20"/>
                <w:szCs w:val="20"/>
                <w:lang w:val="kk-KZ"/>
              </w:rPr>
            </w:pPr>
            <w:r w:rsidRPr="00F70654">
              <w:rPr>
                <w:sz w:val="20"/>
                <w:szCs w:val="20"/>
                <w:lang w:val="kk-KZ"/>
              </w:rPr>
              <w:lastRenderedPageBreak/>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2E68A65" w14:textId="77777777"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14:paraId="28EF5505" w14:textId="77777777"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5BC64284" w14:textId="77777777" w:rsidR="00AF283F" w:rsidRPr="00F70654"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5FF2BBB6" w14:textId="434071C9" w:rsidR="00AF283F" w:rsidRPr="00F70654" w:rsidRDefault="00CC3A7C" w:rsidP="00AF283F">
            <w:pPr>
              <w:tabs>
                <w:tab w:val="left" w:pos="1276"/>
              </w:tabs>
              <w:rPr>
                <w:b/>
                <w:sz w:val="20"/>
                <w:szCs w:val="20"/>
              </w:rPr>
            </w:pPr>
            <w:r w:rsidRPr="00F70654">
              <w:rPr>
                <w:b/>
                <w:sz w:val="20"/>
                <w:szCs w:val="20"/>
                <w:lang w:val="kk-KZ"/>
              </w:rPr>
              <w:t>БӨЖ</w:t>
            </w:r>
            <w:r w:rsidR="00AF283F" w:rsidRPr="00F70654">
              <w:rPr>
                <w:b/>
                <w:sz w:val="20"/>
                <w:szCs w:val="20"/>
              </w:rPr>
              <w:t xml:space="preserve"> </w:t>
            </w:r>
            <w:r w:rsidR="00AF283F" w:rsidRPr="00F70654">
              <w:rPr>
                <w:b/>
                <w:sz w:val="20"/>
                <w:szCs w:val="20"/>
                <w:lang w:val="kk-KZ"/>
              </w:rPr>
              <w:t>5</w:t>
            </w:r>
            <w:r w:rsidR="00AF283F" w:rsidRPr="00F70654">
              <w:rPr>
                <w:b/>
                <w:sz w:val="20"/>
                <w:szCs w:val="20"/>
              </w:rPr>
              <w:t xml:space="preserve">.  </w:t>
            </w:r>
            <w:r w:rsidR="00A35E9B" w:rsidRPr="00F70654">
              <w:rPr>
                <w:sz w:val="20"/>
                <w:szCs w:val="20"/>
                <w:lang w:val="kk-KZ"/>
              </w:rPr>
              <w:t xml:space="preserve">Тақырып: </w:t>
            </w:r>
            <w:r w:rsidR="00A35E9B" w:rsidRPr="00F70654">
              <w:rPr>
                <w:bCs/>
                <w:sz w:val="20"/>
                <w:szCs w:val="20"/>
                <w:lang w:val="kk-KZ"/>
              </w:rPr>
              <w:t>Гормондық дәрілік препаратта: гипоталамдық және гипофизардық гормондар, жыныстық гормон препараттар және минерал алмасуына әсер етет</w:t>
            </w:r>
            <w:r w:rsidR="007F3AFC">
              <w:rPr>
                <w:bCs/>
                <w:sz w:val="20"/>
                <w:szCs w:val="20"/>
                <w:lang w:val="kk-KZ"/>
              </w:rPr>
              <w:t xml:space="preserve">ін </w:t>
            </w:r>
            <w:r w:rsidR="00A35E9B" w:rsidRPr="00F70654">
              <w:rPr>
                <w:bCs/>
                <w:sz w:val="20"/>
                <w:szCs w:val="20"/>
                <w:lang w:val="kk-KZ"/>
              </w:rPr>
              <w:t>дәрілі</w:t>
            </w:r>
            <w:r w:rsidR="007F3AFC">
              <w:rPr>
                <w:bCs/>
                <w:sz w:val="20"/>
                <w:szCs w:val="20"/>
                <w:lang w:val="kk-KZ"/>
              </w:rPr>
              <w:t xml:space="preserve">к </w:t>
            </w:r>
            <w:r w:rsidR="00A35E9B" w:rsidRPr="00F70654">
              <w:rPr>
                <w:bCs/>
                <w:sz w:val="20"/>
                <w:szCs w:val="20"/>
                <w:lang w:val="kk-KZ"/>
              </w:rPr>
              <w:t>препараттар.</w:t>
            </w:r>
            <w:r w:rsidR="00A35E9B" w:rsidRPr="00F70654">
              <w:rPr>
                <w:color w:val="000000"/>
                <w:sz w:val="20"/>
                <w:szCs w:val="20"/>
                <w:lang w:val="kk-KZ"/>
              </w:rPr>
              <w:t xml:space="preserve"> Жазбаша</w:t>
            </w:r>
            <w:r w:rsidR="00A35E9B" w:rsidRPr="00F70654">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E181552" w14:textId="77777777" w:rsidR="00AF283F" w:rsidRPr="00F70654"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CF6F3AE" w14:textId="77777777" w:rsidR="00AF283F" w:rsidRPr="00F70654" w:rsidRDefault="0027481B" w:rsidP="00AF283F">
            <w:pPr>
              <w:tabs>
                <w:tab w:val="left" w:pos="1276"/>
              </w:tabs>
              <w:jc w:val="center"/>
              <w:rPr>
                <w:b/>
                <w:sz w:val="20"/>
                <w:szCs w:val="20"/>
                <w:lang w:val="kk-KZ"/>
              </w:rPr>
            </w:pPr>
            <w:r w:rsidRPr="00F70654">
              <w:rPr>
                <w:b/>
                <w:sz w:val="20"/>
                <w:szCs w:val="20"/>
                <w:lang w:val="kk-KZ"/>
              </w:rPr>
              <w:t>5</w:t>
            </w:r>
          </w:p>
        </w:tc>
      </w:tr>
      <w:tr w:rsidR="0027481B" w:rsidRPr="00BA1536" w14:paraId="12FBC365" w14:textId="77777777" w:rsidTr="00C2483E">
        <w:tc>
          <w:tcPr>
            <w:tcW w:w="1135" w:type="dxa"/>
            <w:vMerge w:val="restart"/>
            <w:tcBorders>
              <w:top w:val="single" w:sz="4" w:space="0" w:color="auto"/>
              <w:left w:val="single" w:sz="4" w:space="0" w:color="auto"/>
              <w:right w:val="single" w:sz="4" w:space="0" w:color="auto"/>
            </w:tcBorders>
            <w:shd w:val="clear" w:color="auto" w:fill="auto"/>
          </w:tcPr>
          <w:p w14:paraId="009D6F92" w14:textId="77777777" w:rsidR="0027481B" w:rsidRPr="00F70654" w:rsidRDefault="0027481B" w:rsidP="00AF283F">
            <w:pPr>
              <w:tabs>
                <w:tab w:val="left" w:pos="1276"/>
              </w:tabs>
              <w:jc w:val="center"/>
              <w:rPr>
                <w:b/>
                <w:sz w:val="20"/>
                <w:szCs w:val="20"/>
              </w:rPr>
            </w:pPr>
            <w:r w:rsidRPr="00F70654">
              <w:rPr>
                <w:b/>
                <w:sz w:val="20"/>
                <w:szCs w:val="20"/>
              </w:rPr>
              <w:t>15</w:t>
            </w: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32CDE3D8" w14:textId="77777777" w:rsidR="0027481B" w:rsidRPr="00BA1536" w:rsidRDefault="0027481B" w:rsidP="00BA1536">
            <w:pPr>
              <w:tabs>
                <w:tab w:val="left" w:pos="1276"/>
              </w:tabs>
              <w:rPr>
                <w:b/>
                <w:sz w:val="20"/>
                <w:szCs w:val="20"/>
                <w:lang w:val="kk-KZ"/>
              </w:rPr>
            </w:pPr>
            <w:r w:rsidRPr="00F70654">
              <w:rPr>
                <w:b/>
                <w:sz w:val="20"/>
                <w:szCs w:val="20"/>
                <w:lang w:val="kk-KZ"/>
              </w:rPr>
              <w:t xml:space="preserve">Д </w:t>
            </w:r>
            <w:r w:rsidRPr="00F70654">
              <w:rPr>
                <w:b/>
                <w:sz w:val="20"/>
                <w:szCs w:val="20"/>
              </w:rPr>
              <w:t>15.</w:t>
            </w:r>
            <w:r w:rsidRPr="00F70654">
              <w:rPr>
                <w:color w:val="FF0000"/>
                <w:sz w:val="20"/>
                <w:szCs w:val="20"/>
                <w:lang w:val="kk-KZ"/>
              </w:rPr>
              <w:t xml:space="preserve"> </w:t>
            </w:r>
            <w:r w:rsidRPr="00F70654">
              <w:rPr>
                <w:sz w:val="20"/>
                <w:szCs w:val="20"/>
                <w:lang w:val="kk-KZ"/>
              </w:rPr>
              <w:t>Тақырып:</w:t>
            </w:r>
            <w:r w:rsidR="00907FC6" w:rsidRPr="00BA1536">
              <w:rPr>
                <w:bCs/>
                <w:sz w:val="20"/>
                <w:szCs w:val="20"/>
                <w:lang w:val="kk-KZ"/>
              </w:rPr>
              <w:t xml:space="preserve"> </w:t>
            </w:r>
            <w:r w:rsidR="00496869">
              <w:rPr>
                <w:bCs/>
                <w:sz w:val="20"/>
                <w:szCs w:val="20"/>
                <w:lang w:val="kk-KZ"/>
              </w:rPr>
              <w:t>С</w:t>
            </w:r>
            <w:r w:rsidR="00907FC6" w:rsidRPr="00BA1536">
              <w:rPr>
                <w:bCs/>
                <w:sz w:val="20"/>
                <w:szCs w:val="20"/>
                <w:lang w:val="kk-KZ"/>
              </w:rPr>
              <w:t>ульфаниламидтер</w:t>
            </w:r>
            <w:r w:rsidR="00BA1536">
              <w:rPr>
                <w:bCs/>
                <w:sz w:val="20"/>
                <w:szCs w:val="20"/>
                <w:lang w:val="kk-KZ"/>
              </w:rPr>
              <w:t>. Түрлері. Негізгі және жанама әсерлер.</w:t>
            </w:r>
            <w:r w:rsidRPr="00F70654">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FAAAAF7" w14:textId="77777777" w:rsidR="0027481B" w:rsidRPr="00F70654" w:rsidRDefault="0027481B" w:rsidP="00AF283F">
            <w:pPr>
              <w:tabs>
                <w:tab w:val="left" w:pos="1276"/>
              </w:tabs>
              <w:jc w:val="center"/>
              <w:rPr>
                <w:sz w:val="20"/>
                <w:szCs w:val="20"/>
                <w:lang w:val="kk-KZ"/>
              </w:rPr>
            </w:pPr>
            <w:r w:rsidRPr="00F70654">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16D8E5F" w14:textId="77777777" w:rsidR="0027481B" w:rsidRPr="00BA1536" w:rsidRDefault="0027481B" w:rsidP="00AF283F">
            <w:pPr>
              <w:tabs>
                <w:tab w:val="left" w:pos="1276"/>
              </w:tabs>
              <w:jc w:val="center"/>
              <w:rPr>
                <w:b/>
                <w:sz w:val="20"/>
                <w:szCs w:val="20"/>
                <w:lang w:val="kk-KZ"/>
              </w:rPr>
            </w:pPr>
          </w:p>
        </w:tc>
      </w:tr>
      <w:tr w:rsidR="0027481B" w:rsidRPr="00BA1536" w14:paraId="608E5D3C" w14:textId="77777777" w:rsidTr="00C2483E">
        <w:tc>
          <w:tcPr>
            <w:tcW w:w="1135" w:type="dxa"/>
            <w:vMerge/>
            <w:tcBorders>
              <w:left w:val="single" w:sz="4" w:space="0" w:color="auto"/>
              <w:right w:val="single" w:sz="4" w:space="0" w:color="auto"/>
            </w:tcBorders>
            <w:shd w:val="clear" w:color="auto" w:fill="auto"/>
          </w:tcPr>
          <w:p w14:paraId="5F83B2B6" w14:textId="77777777" w:rsidR="0027481B" w:rsidRPr="00BA1536" w:rsidRDefault="0027481B" w:rsidP="00AF283F">
            <w:pPr>
              <w:tabs>
                <w:tab w:val="left" w:pos="1276"/>
              </w:tabs>
              <w:jc w:val="cente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5A6BD2B9" w14:textId="77777777" w:rsidR="00907FC6" w:rsidRPr="00BA1536" w:rsidRDefault="0027481B" w:rsidP="00907FC6">
            <w:pPr>
              <w:tabs>
                <w:tab w:val="left" w:pos="1276"/>
              </w:tabs>
              <w:rPr>
                <w:bCs/>
                <w:sz w:val="20"/>
                <w:szCs w:val="20"/>
                <w:lang w:val="kk-KZ"/>
              </w:rPr>
            </w:pPr>
            <w:r w:rsidRPr="00BA1536">
              <w:rPr>
                <w:b/>
                <w:sz w:val="20"/>
                <w:szCs w:val="20"/>
                <w:lang w:val="kk-KZ"/>
              </w:rPr>
              <w:t>С</w:t>
            </w:r>
            <w:r w:rsidRPr="00F70654">
              <w:rPr>
                <w:b/>
                <w:sz w:val="20"/>
                <w:szCs w:val="20"/>
                <w:lang w:val="kk-KZ"/>
              </w:rPr>
              <w:t>С</w:t>
            </w:r>
            <w:r w:rsidRPr="00BA1536">
              <w:rPr>
                <w:b/>
                <w:sz w:val="20"/>
                <w:szCs w:val="20"/>
                <w:lang w:val="kk-KZ"/>
              </w:rPr>
              <w:t xml:space="preserve"> 15.</w:t>
            </w:r>
            <w:r w:rsidRPr="00F70654">
              <w:rPr>
                <w:color w:val="FF0000"/>
                <w:sz w:val="20"/>
                <w:szCs w:val="20"/>
                <w:lang w:val="kk-KZ"/>
              </w:rPr>
              <w:t xml:space="preserve"> </w:t>
            </w:r>
            <w:r w:rsidRPr="00F70654">
              <w:rPr>
                <w:sz w:val="20"/>
                <w:szCs w:val="20"/>
                <w:lang w:val="kk-KZ"/>
              </w:rPr>
              <w:t>Тақырып:</w:t>
            </w:r>
            <w:r w:rsidR="00907FC6" w:rsidRPr="00BA1536">
              <w:rPr>
                <w:bCs/>
                <w:sz w:val="20"/>
                <w:szCs w:val="20"/>
                <w:lang w:val="kk-KZ"/>
              </w:rPr>
              <w:t xml:space="preserve"> </w:t>
            </w:r>
            <w:r w:rsidR="00496869">
              <w:rPr>
                <w:bCs/>
                <w:sz w:val="20"/>
                <w:szCs w:val="20"/>
                <w:lang w:val="kk-KZ"/>
              </w:rPr>
              <w:t>С</w:t>
            </w:r>
            <w:r w:rsidR="00907FC6" w:rsidRPr="00BA1536">
              <w:rPr>
                <w:bCs/>
                <w:sz w:val="20"/>
                <w:szCs w:val="20"/>
                <w:lang w:val="kk-KZ"/>
              </w:rPr>
              <w:t>ульфаниламидтер.</w:t>
            </w:r>
          </w:p>
          <w:p w14:paraId="757FDE8B" w14:textId="77777777" w:rsidR="0087448E" w:rsidRDefault="00BA1536" w:rsidP="00AF283F">
            <w:pPr>
              <w:tabs>
                <w:tab w:val="left" w:pos="1276"/>
              </w:tabs>
              <w:rPr>
                <w:bCs/>
                <w:sz w:val="20"/>
                <w:szCs w:val="20"/>
                <w:lang w:val="kk-KZ"/>
              </w:rPr>
            </w:pPr>
            <w:r>
              <w:rPr>
                <w:bCs/>
                <w:sz w:val="20"/>
                <w:szCs w:val="20"/>
                <w:lang w:val="kk-KZ"/>
              </w:rPr>
              <w:t xml:space="preserve">Сульфаниламидтердің түрлері. </w:t>
            </w:r>
          </w:p>
          <w:p w14:paraId="45896472" w14:textId="29E176AC" w:rsidR="00F76672" w:rsidRDefault="0087448E" w:rsidP="00AF283F">
            <w:pPr>
              <w:tabs>
                <w:tab w:val="left" w:pos="1276"/>
              </w:tabs>
              <w:rPr>
                <w:color w:val="000000"/>
                <w:sz w:val="20"/>
                <w:szCs w:val="20"/>
                <w:lang w:val="kk-KZ"/>
              </w:rPr>
            </w:pPr>
            <w:r>
              <w:rPr>
                <w:bCs/>
                <w:sz w:val="20"/>
                <w:szCs w:val="20"/>
                <w:lang w:val="kk-KZ"/>
              </w:rPr>
              <w:t xml:space="preserve">Сульфаниламидтер. </w:t>
            </w:r>
            <w:r w:rsidR="00BA1536">
              <w:rPr>
                <w:bCs/>
                <w:sz w:val="20"/>
                <w:szCs w:val="20"/>
                <w:lang w:val="kk-KZ"/>
              </w:rPr>
              <w:t>Негізгі және жанама әсерлер.</w:t>
            </w:r>
            <w:r w:rsidR="00BA1536" w:rsidRPr="00F70654">
              <w:rPr>
                <w:color w:val="000000"/>
                <w:sz w:val="20"/>
                <w:szCs w:val="20"/>
                <w:lang w:val="kk-KZ"/>
              </w:rPr>
              <w:t xml:space="preserve"> </w:t>
            </w:r>
          </w:p>
          <w:p w14:paraId="42DF3D42" w14:textId="77777777" w:rsidR="00F76672" w:rsidRDefault="00F76672" w:rsidP="00AF283F">
            <w:pPr>
              <w:tabs>
                <w:tab w:val="left" w:pos="1276"/>
              </w:tabs>
              <w:rPr>
                <w:color w:val="000000"/>
                <w:sz w:val="20"/>
                <w:szCs w:val="20"/>
                <w:lang w:val="kk-KZ"/>
              </w:rPr>
            </w:pPr>
          </w:p>
          <w:p w14:paraId="093DF0A3" w14:textId="77777777" w:rsidR="00696F0A" w:rsidRPr="00F70654" w:rsidRDefault="00696F0A" w:rsidP="00696F0A">
            <w:pPr>
              <w:ind w:left="5"/>
              <w:jc w:val="both"/>
              <w:rPr>
                <w:bCs/>
                <w:sz w:val="20"/>
                <w:szCs w:val="20"/>
                <w:lang w:val="kk-KZ"/>
              </w:rPr>
            </w:pPr>
            <w:r w:rsidRPr="00F70654">
              <w:rPr>
                <w:sz w:val="20"/>
                <w:szCs w:val="20"/>
                <w:lang w:val="kk-KZ"/>
              </w:rPr>
              <w:t>1.</w:t>
            </w:r>
            <w:r w:rsidRPr="00F70654">
              <w:rPr>
                <w:bCs/>
                <w:sz w:val="20"/>
                <w:szCs w:val="20"/>
                <w:lang w:val="kk-KZ"/>
              </w:rPr>
              <w:t>Харкевич Д.А. Фармакология. М.: ГЭОТАР-МЕД, 2015.</w:t>
            </w:r>
          </w:p>
          <w:p w14:paraId="284540A8" w14:textId="77777777" w:rsidR="00696F0A" w:rsidRPr="00F70654" w:rsidRDefault="00696F0A" w:rsidP="00696F0A">
            <w:pPr>
              <w:ind w:left="5"/>
              <w:jc w:val="both"/>
              <w:rPr>
                <w:bCs/>
                <w:sz w:val="20"/>
                <w:szCs w:val="20"/>
                <w:lang w:val="kk-KZ"/>
              </w:rPr>
            </w:pPr>
            <w:r w:rsidRPr="00F70654">
              <w:rPr>
                <w:bCs/>
                <w:sz w:val="20"/>
                <w:szCs w:val="20"/>
                <w:lang w:val="kk-KZ"/>
              </w:rPr>
              <w:t>2.Катцунг С.И. Клиническая и экспериментальная фармакология. М.: ГЭОТАР-МЕД, 2014.</w:t>
            </w:r>
          </w:p>
          <w:p w14:paraId="03CE43A7" w14:textId="77777777" w:rsidR="0027481B" w:rsidRPr="00BA1536" w:rsidRDefault="00696F0A" w:rsidP="00696F0A">
            <w:pPr>
              <w:ind w:left="5"/>
              <w:jc w:val="both"/>
              <w:rPr>
                <w:b/>
                <w:sz w:val="20"/>
                <w:szCs w:val="20"/>
                <w:lang w:val="kk-KZ"/>
              </w:rPr>
            </w:pPr>
            <w:r>
              <w:rPr>
                <w:sz w:val="20"/>
                <w:szCs w:val="20"/>
                <w:lang w:val="kk-KZ"/>
              </w:rPr>
              <w:t>3.Белозеров Е. С., Маш</w:t>
            </w:r>
            <w:r w:rsidRPr="00F70654">
              <w:rPr>
                <w:sz w:val="20"/>
                <w:szCs w:val="20"/>
                <w:lang w:val="kk-KZ"/>
              </w:rPr>
              <w:t>кевич В. С., Шортанбаев А. А. Клиническая иммунология и а</w:t>
            </w:r>
            <w:r>
              <w:rPr>
                <w:sz w:val="20"/>
                <w:szCs w:val="20"/>
                <w:lang w:val="kk-KZ"/>
              </w:rPr>
              <w:t>ллергология. Алматы: КазНМУ, 201</w:t>
            </w:r>
            <w:r w:rsidRPr="00F70654">
              <w:rPr>
                <w:sz w:val="20"/>
                <w:szCs w:val="20"/>
                <w:lang w:val="kk-KZ"/>
              </w:rPr>
              <w:t>5. 267 с.</w:t>
            </w:r>
            <w:r w:rsidR="0027481B" w:rsidRPr="00F70654">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B06103F" w14:textId="77777777" w:rsidR="0027481B" w:rsidRPr="00F70654" w:rsidRDefault="0027481B" w:rsidP="00AF283F">
            <w:pPr>
              <w:tabs>
                <w:tab w:val="left" w:pos="1276"/>
              </w:tabs>
              <w:jc w:val="center"/>
              <w:rPr>
                <w:sz w:val="20"/>
                <w:szCs w:val="20"/>
                <w:lang w:val="kk-KZ"/>
              </w:rPr>
            </w:pPr>
            <w:r w:rsidRPr="00F70654">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2AA0BAA" w14:textId="77777777" w:rsidR="0027481B" w:rsidRPr="00F70654" w:rsidRDefault="0027481B" w:rsidP="00AF283F">
            <w:pPr>
              <w:tabs>
                <w:tab w:val="left" w:pos="1276"/>
              </w:tabs>
              <w:jc w:val="center"/>
              <w:rPr>
                <w:sz w:val="20"/>
                <w:szCs w:val="20"/>
                <w:lang w:val="kk-KZ"/>
              </w:rPr>
            </w:pPr>
            <w:r w:rsidRPr="00F70654">
              <w:rPr>
                <w:sz w:val="20"/>
                <w:szCs w:val="20"/>
                <w:lang w:val="kk-KZ"/>
              </w:rPr>
              <w:t>10</w:t>
            </w:r>
          </w:p>
        </w:tc>
      </w:tr>
      <w:tr w:rsidR="0027481B" w:rsidRPr="007F3AFC" w14:paraId="6B7DF0FA" w14:textId="77777777" w:rsidTr="00C2483E">
        <w:tc>
          <w:tcPr>
            <w:tcW w:w="1135" w:type="dxa"/>
            <w:vMerge/>
            <w:tcBorders>
              <w:left w:val="single" w:sz="4" w:space="0" w:color="auto"/>
              <w:bottom w:val="single" w:sz="4" w:space="0" w:color="auto"/>
              <w:right w:val="single" w:sz="4" w:space="0" w:color="auto"/>
            </w:tcBorders>
            <w:shd w:val="clear" w:color="auto" w:fill="auto"/>
          </w:tcPr>
          <w:p w14:paraId="509BB6E4" w14:textId="77777777" w:rsidR="0027481B" w:rsidRPr="00BA1536" w:rsidRDefault="0027481B" w:rsidP="00AF283F">
            <w:pPr>
              <w:tabs>
                <w:tab w:val="left" w:pos="1276"/>
              </w:tabs>
              <w:jc w:val="cente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14:paraId="00C4187B" w14:textId="77777777" w:rsidR="0027481B" w:rsidRPr="00F70654" w:rsidRDefault="0027481B" w:rsidP="0027481B">
            <w:pPr>
              <w:tabs>
                <w:tab w:val="left" w:pos="1276"/>
              </w:tabs>
              <w:rPr>
                <w:b/>
                <w:sz w:val="20"/>
                <w:szCs w:val="20"/>
                <w:lang w:val="kk-KZ"/>
              </w:rPr>
            </w:pPr>
            <w:r w:rsidRPr="00F70654">
              <w:rPr>
                <w:b/>
                <w:sz w:val="20"/>
                <w:szCs w:val="20"/>
                <w:lang w:val="kk-KZ"/>
              </w:rPr>
              <w:t>ОБӨЖ</w:t>
            </w:r>
            <w:r w:rsidRPr="00BA1536">
              <w:rPr>
                <w:b/>
                <w:sz w:val="20"/>
                <w:szCs w:val="20"/>
                <w:lang w:val="kk-KZ"/>
              </w:rPr>
              <w:t xml:space="preserve"> </w:t>
            </w:r>
            <w:r w:rsidRPr="00F70654">
              <w:rPr>
                <w:b/>
                <w:sz w:val="20"/>
                <w:szCs w:val="20"/>
                <w:lang w:val="kk-KZ"/>
              </w:rPr>
              <w:t>6</w:t>
            </w:r>
            <w:r w:rsidRPr="00BA1536">
              <w:rPr>
                <w:b/>
                <w:sz w:val="20"/>
                <w:szCs w:val="20"/>
                <w:lang w:val="kk-KZ"/>
              </w:rPr>
              <w:t xml:space="preserve">. </w:t>
            </w:r>
            <w:r w:rsidRPr="00F70654">
              <w:rPr>
                <w:sz w:val="20"/>
                <w:szCs w:val="20"/>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DEBDD61" w14:textId="77777777" w:rsidR="0027481B" w:rsidRPr="00F70654" w:rsidRDefault="0027481B"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C98C301" w14:textId="77777777" w:rsidR="0027481B" w:rsidRPr="00F70654" w:rsidRDefault="0027481B" w:rsidP="00AF283F">
            <w:pPr>
              <w:tabs>
                <w:tab w:val="left" w:pos="1276"/>
              </w:tabs>
              <w:jc w:val="center"/>
              <w:rPr>
                <w:sz w:val="20"/>
                <w:szCs w:val="20"/>
                <w:lang w:val="kk-KZ"/>
              </w:rPr>
            </w:pPr>
          </w:p>
        </w:tc>
      </w:tr>
      <w:tr w:rsidR="00AF283F" w:rsidRPr="00BA1536" w14:paraId="7E30951B" w14:textId="77777777" w:rsidTr="005F459D">
        <w:tc>
          <w:tcPr>
            <w:tcW w:w="9782" w:type="dxa"/>
            <w:gridSpan w:val="3"/>
            <w:tcBorders>
              <w:top w:val="single" w:sz="4" w:space="0" w:color="auto"/>
              <w:left w:val="single" w:sz="4" w:space="0" w:color="auto"/>
              <w:bottom w:val="single" w:sz="4" w:space="0" w:color="auto"/>
              <w:right w:val="single" w:sz="4" w:space="0" w:color="auto"/>
            </w:tcBorders>
          </w:tcPr>
          <w:p w14:paraId="59928B13" w14:textId="77777777" w:rsidR="00AF283F" w:rsidRPr="00BA1536" w:rsidRDefault="00AF283F" w:rsidP="00AF283F">
            <w:pPr>
              <w:tabs>
                <w:tab w:val="left" w:pos="1276"/>
              </w:tabs>
              <w:rPr>
                <w:b/>
                <w:sz w:val="20"/>
                <w:szCs w:val="20"/>
                <w:lang w:val="kk-KZ"/>
              </w:rPr>
            </w:pPr>
            <w:r w:rsidRPr="00F70654">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tcPr>
          <w:p w14:paraId="65EE333D" w14:textId="77777777" w:rsidR="00AF283F" w:rsidRPr="00BA1536" w:rsidRDefault="00AF283F" w:rsidP="00AF283F">
            <w:pPr>
              <w:tabs>
                <w:tab w:val="left" w:pos="1276"/>
              </w:tabs>
              <w:jc w:val="center"/>
              <w:rPr>
                <w:b/>
                <w:sz w:val="20"/>
                <w:szCs w:val="20"/>
                <w:lang w:val="kk-KZ"/>
              </w:rPr>
            </w:pPr>
            <w:r w:rsidRPr="00BA1536">
              <w:rPr>
                <w:b/>
                <w:sz w:val="20"/>
                <w:szCs w:val="20"/>
                <w:lang w:val="kk-KZ"/>
              </w:rPr>
              <w:t>100</w:t>
            </w:r>
          </w:p>
        </w:tc>
      </w:tr>
      <w:tr w:rsidR="00AF283F" w:rsidRPr="00F70654" w14:paraId="19221011" w14:textId="77777777"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8D526DE" w14:textId="77777777" w:rsidR="00AF283F" w:rsidRPr="00F70654" w:rsidRDefault="00AF283F" w:rsidP="00AF283F">
            <w:pPr>
              <w:tabs>
                <w:tab w:val="left" w:pos="1276"/>
              </w:tabs>
              <w:rPr>
                <w:b/>
                <w:sz w:val="20"/>
                <w:szCs w:val="20"/>
              </w:rPr>
            </w:pPr>
            <w:r w:rsidRPr="00F70654">
              <w:rPr>
                <w:b/>
                <w:sz w:val="20"/>
                <w:szCs w:val="20"/>
                <w:lang w:val="kk-KZ"/>
              </w:rPr>
              <w:t>Қорытынды бақылау</w:t>
            </w:r>
            <w:r w:rsidRPr="00F70654">
              <w:rPr>
                <w:b/>
                <w:sz w:val="20"/>
                <w:szCs w:val="20"/>
              </w:rPr>
              <w:t xml:space="preserve"> (</w:t>
            </w:r>
            <w:r w:rsidRPr="00F70654">
              <w:rPr>
                <w:b/>
                <w:sz w:val="20"/>
                <w:szCs w:val="20"/>
                <w:lang w:val="kk-KZ"/>
              </w:rPr>
              <w:t>емтиха</w:t>
            </w:r>
            <w:r w:rsidRPr="00F70654">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0E872" w14:textId="77777777"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14:paraId="68AE3DD2" w14:textId="77777777"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CF2DEC" w14:textId="77777777" w:rsidR="00AF283F" w:rsidRPr="00F70654" w:rsidRDefault="00AF283F" w:rsidP="00AF283F">
            <w:pPr>
              <w:tabs>
                <w:tab w:val="left" w:pos="1276"/>
              </w:tabs>
              <w:rPr>
                <w:b/>
                <w:sz w:val="20"/>
                <w:szCs w:val="20"/>
              </w:rPr>
            </w:pPr>
            <w:r w:rsidRPr="00F70654">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219719" w14:textId="77777777" w:rsidR="00AF283F" w:rsidRPr="00F70654" w:rsidRDefault="00AF283F" w:rsidP="00AF283F">
            <w:pPr>
              <w:tabs>
                <w:tab w:val="left" w:pos="1276"/>
              </w:tabs>
              <w:jc w:val="center"/>
              <w:rPr>
                <w:b/>
                <w:sz w:val="20"/>
                <w:szCs w:val="20"/>
              </w:rPr>
            </w:pPr>
            <w:r w:rsidRPr="00F70654">
              <w:rPr>
                <w:b/>
                <w:sz w:val="20"/>
                <w:szCs w:val="20"/>
              </w:rPr>
              <w:t>100</w:t>
            </w:r>
          </w:p>
        </w:tc>
      </w:tr>
    </w:tbl>
    <w:p w14:paraId="7F8693C7" w14:textId="77777777" w:rsidR="00AF283F" w:rsidRDefault="00AF283F" w:rsidP="00AF283F">
      <w:pPr>
        <w:tabs>
          <w:tab w:val="left" w:pos="1276"/>
        </w:tabs>
        <w:jc w:val="center"/>
        <w:rPr>
          <w:b/>
          <w:sz w:val="20"/>
          <w:szCs w:val="20"/>
        </w:rPr>
      </w:pPr>
      <w:r w:rsidRPr="00F70654">
        <w:rPr>
          <w:b/>
          <w:sz w:val="20"/>
          <w:szCs w:val="20"/>
        </w:rPr>
        <w:t xml:space="preserve"> </w:t>
      </w:r>
    </w:p>
    <w:p w14:paraId="68E0281C" w14:textId="77777777" w:rsidR="00C2483E" w:rsidRDefault="00C2483E" w:rsidP="00AF283F">
      <w:pPr>
        <w:tabs>
          <w:tab w:val="left" w:pos="1276"/>
        </w:tabs>
        <w:jc w:val="center"/>
        <w:rPr>
          <w:b/>
          <w:sz w:val="20"/>
          <w:szCs w:val="20"/>
        </w:rPr>
      </w:pPr>
    </w:p>
    <w:p w14:paraId="7A6FACE2" w14:textId="77777777" w:rsidR="00C2483E" w:rsidRDefault="00C2483E" w:rsidP="00AF283F">
      <w:pPr>
        <w:tabs>
          <w:tab w:val="left" w:pos="1276"/>
        </w:tabs>
        <w:jc w:val="center"/>
        <w:rPr>
          <w:b/>
          <w:sz w:val="20"/>
          <w:szCs w:val="20"/>
        </w:rPr>
      </w:pPr>
    </w:p>
    <w:p w14:paraId="29485DD4" w14:textId="77777777" w:rsidR="000E5D30" w:rsidRPr="0090036D" w:rsidRDefault="000E5D30" w:rsidP="000E5D30">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58444E14" w14:textId="77777777" w:rsidR="000E5D30" w:rsidRPr="0090036D" w:rsidRDefault="000E5D30" w:rsidP="000E5D30">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4F743AB8" w14:textId="77777777" w:rsidR="00C2483E" w:rsidRPr="00BD135D" w:rsidRDefault="00C2483E" w:rsidP="00C2483E">
      <w:pPr>
        <w:jc w:val="both"/>
        <w:rPr>
          <w:lang w:val="kk-KZ"/>
        </w:rPr>
      </w:pPr>
    </w:p>
    <w:tbl>
      <w:tblPr>
        <w:tblStyle w:val="afd"/>
        <w:tblW w:w="0" w:type="auto"/>
        <w:tblInd w:w="-885" w:type="dxa"/>
        <w:tblLayout w:type="fixed"/>
        <w:tblLook w:val="04A0" w:firstRow="1" w:lastRow="0" w:firstColumn="1" w:lastColumn="0" w:noHBand="0" w:noVBand="1"/>
      </w:tblPr>
      <w:tblGrid>
        <w:gridCol w:w="851"/>
        <w:gridCol w:w="2235"/>
        <w:gridCol w:w="1876"/>
        <w:gridCol w:w="1276"/>
        <w:gridCol w:w="1559"/>
        <w:gridCol w:w="1418"/>
        <w:gridCol w:w="1241"/>
      </w:tblGrid>
      <w:tr w:rsidR="00C2483E" w:rsidRPr="00BD135D" w14:paraId="0F4B62FC" w14:textId="77777777" w:rsidTr="001E6ADF">
        <w:tc>
          <w:tcPr>
            <w:tcW w:w="851" w:type="dxa"/>
            <w:vMerge w:val="restart"/>
          </w:tcPr>
          <w:p w14:paraId="38FD7C70" w14:textId="77777777" w:rsidR="00C2483E" w:rsidRPr="00BD135D" w:rsidRDefault="00C2483E" w:rsidP="00C2483E">
            <w:pPr>
              <w:jc w:val="both"/>
              <w:rPr>
                <w:lang w:val="kk-KZ"/>
              </w:rPr>
            </w:pPr>
            <w:r w:rsidRPr="00BD135D">
              <w:rPr>
                <w:lang w:val="kk-KZ"/>
              </w:rPr>
              <w:t>№</w:t>
            </w:r>
          </w:p>
        </w:tc>
        <w:tc>
          <w:tcPr>
            <w:tcW w:w="2235" w:type="dxa"/>
            <w:vMerge w:val="restart"/>
            <w:tcBorders>
              <w:tl2br w:val="single" w:sz="4" w:space="0" w:color="auto"/>
            </w:tcBorders>
          </w:tcPr>
          <w:p w14:paraId="6F9B9520" w14:textId="77777777" w:rsidR="00C2483E" w:rsidRPr="00BD135D" w:rsidRDefault="00C2483E" w:rsidP="00C2483E">
            <w:pPr>
              <w:jc w:val="both"/>
              <w:rPr>
                <w:lang w:val="kk-KZ"/>
              </w:rPr>
            </w:pPr>
            <w:r w:rsidRPr="00BD135D">
              <w:rPr>
                <w:lang w:val="kk-KZ"/>
              </w:rPr>
              <w:t xml:space="preserve">              </w:t>
            </w:r>
          </w:p>
          <w:p w14:paraId="3EB4CE8F" w14:textId="77777777" w:rsidR="00C2483E" w:rsidRPr="00BD135D" w:rsidRDefault="00C2483E" w:rsidP="00C2483E">
            <w:pPr>
              <w:jc w:val="both"/>
              <w:rPr>
                <w:lang w:val="kk-KZ"/>
              </w:rPr>
            </w:pPr>
            <w:r>
              <w:rPr>
                <w:lang w:val="kk-KZ"/>
              </w:rPr>
              <w:t xml:space="preserve">           Баға</w:t>
            </w:r>
          </w:p>
          <w:p w14:paraId="39650703" w14:textId="77777777" w:rsidR="00C2483E" w:rsidRDefault="00C2483E" w:rsidP="00C2483E">
            <w:pPr>
              <w:jc w:val="both"/>
              <w:rPr>
                <w:lang w:val="kk-KZ"/>
              </w:rPr>
            </w:pPr>
          </w:p>
          <w:p w14:paraId="73CAC75E" w14:textId="77777777" w:rsidR="00C2483E" w:rsidRPr="00BD135D" w:rsidRDefault="00C2483E" w:rsidP="00C2483E">
            <w:pPr>
              <w:jc w:val="both"/>
              <w:rPr>
                <w:lang w:val="kk-KZ"/>
              </w:rPr>
            </w:pPr>
            <w:r w:rsidRPr="00BD135D">
              <w:rPr>
                <w:lang w:val="kk-KZ"/>
              </w:rPr>
              <w:t xml:space="preserve">Критерий      </w:t>
            </w:r>
          </w:p>
        </w:tc>
        <w:tc>
          <w:tcPr>
            <w:tcW w:w="7370" w:type="dxa"/>
            <w:gridSpan w:val="5"/>
          </w:tcPr>
          <w:p w14:paraId="454F53B7" w14:textId="77777777" w:rsidR="00C2483E" w:rsidRPr="00BD135D" w:rsidRDefault="00C2483E" w:rsidP="00C2483E">
            <w:pPr>
              <w:jc w:val="center"/>
              <w:rPr>
                <w:lang w:val="kk-KZ"/>
              </w:rPr>
            </w:pPr>
            <w:r w:rsidRPr="00BD135D">
              <w:rPr>
                <w:lang w:val="kk-KZ"/>
              </w:rPr>
              <w:t>ДЕСКРИПТОРЛАР</w:t>
            </w:r>
          </w:p>
        </w:tc>
      </w:tr>
      <w:tr w:rsidR="00C2483E" w14:paraId="36693BBF" w14:textId="77777777" w:rsidTr="001E6ADF">
        <w:tc>
          <w:tcPr>
            <w:tcW w:w="851" w:type="dxa"/>
            <w:vMerge/>
          </w:tcPr>
          <w:p w14:paraId="5A21064E" w14:textId="77777777" w:rsidR="00C2483E" w:rsidRDefault="00C2483E" w:rsidP="00C2483E">
            <w:pPr>
              <w:jc w:val="both"/>
              <w:rPr>
                <w:b/>
                <w:lang w:val="kk-KZ"/>
              </w:rPr>
            </w:pPr>
          </w:p>
        </w:tc>
        <w:tc>
          <w:tcPr>
            <w:tcW w:w="2235" w:type="dxa"/>
            <w:vMerge/>
            <w:tcBorders>
              <w:tl2br w:val="single" w:sz="4" w:space="0" w:color="auto"/>
            </w:tcBorders>
          </w:tcPr>
          <w:p w14:paraId="3FFBD758" w14:textId="77777777" w:rsidR="00C2483E" w:rsidRDefault="00C2483E" w:rsidP="00C2483E">
            <w:pPr>
              <w:jc w:val="both"/>
              <w:rPr>
                <w:b/>
                <w:lang w:val="kk-KZ"/>
              </w:rPr>
            </w:pPr>
          </w:p>
        </w:tc>
        <w:tc>
          <w:tcPr>
            <w:tcW w:w="1876" w:type="dxa"/>
          </w:tcPr>
          <w:p w14:paraId="3B813238" w14:textId="77777777" w:rsidR="00C2483E" w:rsidRPr="006445E2" w:rsidRDefault="00C2483E" w:rsidP="00C2483E">
            <w:pPr>
              <w:jc w:val="both"/>
              <w:rPr>
                <w:b/>
                <w:lang w:val="kk-KZ"/>
              </w:rPr>
            </w:pPr>
            <w:r w:rsidRPr="006445E2">
              <w:rPr>
                <w:lang w:val="kk-KZ"/>
              </w:rPr>
              <w:t xml:space="preserve">«Өте жақсы» </w:t>
            </w:r>
          </w:p>
        </w:tc>
        <w:tc>
          <w:tcPr>
            <w:tcW w:w="1276" w:type="dxa"/>
          </w:tcPr>
          <w:p w14:paraId="667073B8" w14:textId="77777777" w:rsidR="00C2483E" w:rsidRDefault="00C2483E" w:rsidP="00C2483E">
            <w:pPr>
              <w:jc w:val="both"/>
              <w:rPr>
                <w:b/>
                <w:lang w:val="kk-KZ"/>
              </w:rPr>
            </w:pPr>
            <w:r w:rsidRPr="006445E2">
              <w:rPr>
                <w:lang w:val="kk-KZ"/>
              </w:rPr>
              <w:t>«Жақсы»</w:t>
            </w:r>
          </w:p>
        </w:tc>
        <w:tc>
          <w:tcPr>
            <w:tcW w:w="1559" w:type="dxa"/>
          </w:tcPr>
          <w:p w14:paraId="031450D5" w14:textId="77777777" w:rsidR="00C2483E" w:rsidRDefault="00C2483E" w:rsidP="00C2483E">
            <w:pPr>
              <w:jc w:val="both"/>
              <w:rPr>
                <w:b/>
                <w:lang w:val="kk-KZ"/>
              </w:rPr>
            </w:pPr>
            <w:r w:rsidRPr="006445E2">
              <w:rPr>
                <w:lang w:val="kk-KZ"/>
              </w:rPr>
              <w:t>«Қанағаттанарлық»</w:t>
            </w:r>
          </w:p>
        </w:tc>
        <w:tc>
          <w:tcPr>
            <w:tcW w:w="2659" w:type="dxa"/>
            <w:gridSpan w:val="2"/>
          </w:tcPr>
          <w:p w14:paraId="3D6DBFF0" w14:textId="77777777" w:rsidR="00C2483E" w:rsidRDefault="00C2483E" w:rsidP="00C2483E">
            <w:pPr>
              <w:jc w:val="both"/>
              <w:rPr>
                <w:b/>
                <w:lang w:val="kk-KZ"/>
              </w:rPr>
            </w:pPr>
            <w:r w:rsidRPr="006445E2">
              <w:rPr>
                <w:lang w:val="kk-KZ"/>
              </w:rPr>
              <w:t>«Қанағаттанарлықсыз»</w:t>
            </w:r>
          </w:p>
        </w:tc>
      </w:tr>
      <w:tr w:rsidR="00C2483E" w14:paraId="731C7C60" w14:textId="77777777" w:rsidTr="001E6ADF">
        <w:tc>
          <w:tcPr>
            <w:tcW w:w="851" w:type="dxa"/>
            <w:vMerge/>
          </w:tcPr>
          <w:p w14:paraId="7E25EBE5" w14:textId="77777777" w:rsidR="00C2483E" w:rsidRDefault="00C2483E" w:rsidP="00C2483E">
            <w:pPr>
              <w:jc w:val="both"/>
              <w:rPr>
                <w:b/>
                <w:lang w:val="kk-KZ"/>
              </w:rPr>
            </w:pPr>
          </w:p>
        </w:tc>
        <w:tc>
          <w:tcPr>
            <w:tcW w:w="2235" w:type="dxa"/>
            <w:vMerge/>
            <w:tcBorders>
              <w:tl2br w:val="single" w:sz="4" w:space="0" w:color="auto"/>
            </w:tcBorders>
          </w:tcPr>
          <w:p w14:paraId="0FD7A469" w14:textId="77777777" w:rsidR="00C2483E" w:rsidRDefault="00C2483E" w:rsidP="00C2483E">
            <w:pPr>
              <w:jc w:val="both"/>
              <w:rPr>
                <w:b/>
                <w:lang w:val="kk-KZ"/>
              </w:rPr>
            </w:pPr>
          </w:p>
        </w:tc>
        <w:tc>
          <w:tcPr>
            <w:tcW w:w="1876" w:type="dxa"/>
          </w:tcPr>
          <w:p w14:paraId="5ECAF921" w14:textId="77777777" w:rsidR="00C2483E" w:rsidRDefault="00577D7A" w:rsidP="00577D7A">
            <w:pPr>
              <w:jc w:val="both"/>
              <w:rPr>
                <w:b/>
                <w:lang w:val="kk-KZ"/>
              </w:rPr>
            </w:pPr>
            <w:r>
              <w:rPr>
                <w:lang w:val="kk-KZ"/>
              </w:rPr>
              <w:t>1</w:t>
            </w:r>
            <w:r w:rsidR="00C2483E">
              <w:rPr>
                <w:lang w:val="kk-KZ"/>
              </w:rPr>
              <w:t>5</w:t>
            </w:r>
            <w:r w:rsidR="00C2483E">
              <w:t>-</w:t>
            </w:r>
            <w:r>
              <w:rPr>
                <w:lang w:val="kk-KZ"/>
              </w:rPr>
              <w:t>11</w:t>
            </w:r>
            <w:r w:rsidR="00C2483E">
              <w:t xml:space="preserve"> балл </w:t>
            </w:r>
          </w:p>
        </w:tc>
        <w:tc>
          <w:tcPr>
            <w:tcW w:w="1276" w:type="dxa"/>
          </w:tcPr>
          <w:p w14:paraId="2BC44E8A" w14:textId="77777777" w:rsidR="00C2483E" w:rsidRDefault="00577D7A" w:rsidP="00C2483E">
            <w:pPr>
              <w:jc w:val="both"/>
              <w:rPr>
                <w:b/>
                <w:lang w:val="kk-KZ"/>
              </w:rPr>
            </w:pPr>
            <w:r>
              <w:rPr>
                <w:lang w:val="kk-KZ"/>
              </w:rPr>
              <w:t>10</w:t>
            </w:r>
            <w:r w:rsidR="00C2483E">
              <w:t>-</w:t>
            </w:r>
            <w:r>
              <w:rPr>
                <w:lang w:val="kk-KZ"/>
              </w:rPr>
              <w:t>6</w:t>
            </w:r>
            <w:r w:rsidR="00C2483E">
              <w:t xml:space="preserve"> балл</w:t>
            </w:r>
          </w:p>
        </w:tc>
        <w:tc>
          <w:tcPr>
            <w:tcW w:w="1559" w:type="dxa"/>
          </w:tcPr>
          <w:p w14:paraId="2505DF06" w14:textId="77777777" w:rsidR="00C2483E" w:rsidRDefault="00577D7A" w:rsidP="00C2483E">
            <w:pPr>
              <w:jc w:val="both"/>
              <w:rPr>
                <w:b/>
                <w:lang w:val="kk-KZ"/>
              </w:rPr>
            </w:pPr>
            <w:r>
              <w:rPr>
                <w:lang w:val="kk-KZ"/>
              </w:rPr>
              <w:t>5</w:t>
            </w:r>
            <w:r w:rsidR="00C2483E">
              <w:t>-</w:t>
            </w:r>
            <w:r>
              <w:rPr>
                <w:lang w:val="kk-KZ"/>
              </w:rPr>
              <w:t>3</w:t>
            </w:r>
            <w:r w:rsidR="00C2483E">
              <w:t xml:space="preserve"> балл</w:t>
            </w:r>
          </w:p>
        </w:tc>
        <w:tc>
          <w:tcPr>
            <w:tcW w:w="1418" w:type="dxa"/>
          </w:tcPr>
          <w:p w14:paraId="6D49A951" w14:textId="77777777" w:rsidR="00C2483E" w:rsidRDefault="00577D7A" w:rsidP="00577D7A">
            <w:pPr>
              <w:jc w:val="both"/>
              <w:rPr>
                <w:b/>
                <w:lang w:val="kk-KZ"/>
              </w:rPr>
            </w:pPr>
            <w:r>
              <w:rPr>
                <w:lang w:val="kk-KZ"/>
              </w:rPr>
              <w:t>2</w:t>
            </w:r>
            <w:r w:rsidR="00C2483E">
              <w:t xml:space="preserve"> балл</w:t>
            </w:r>
          </w:p>
        </w:tc>
        <w:tc>
          <w:tcPr>
            <w:tcW w:w="1241" w:type="dxa"/>
          </w:tcPr>
          <w:p w14:paraId="3DF174D9" w14:textId="77777777" w:rsidR="00C2483E" w:rsidRDefault="00577D7A" w:rsidP="00C2483E">
            <w:pPr>
              <w:jc w:val="both"/>
              <w:rPr>
                <w:b/>
                <w:lang w:val="kk-KZ"/>
              </w:rPr>
            </w:pPr>
            <w:r>
              <w:rPr>
                <w:lang w:val="kk-KZ"/>
              </w:rPr>
              <w:t>1-</w:t>
            </w:r>
            <w:r w:rsidR="00C2483E">
              <w:rPr>
                <w:lang w:val="kk-KZ"/>
              </w:rPr>
              <w:t>0</w:t>
            </w:r>
            <w:r w:rsidR="00C2483E">
              <w:t xml:space="preserve"> балл</w:t>
            </w:r>
          </w:p>
        </w:tc>
      </w:tr>
      <w:tr w:rsidR="00C2483E" w:rsidRPr="007F3AFC" w14:paraId="27F5DAA1" w14:textId="77777777" w:rsidTr="001E6ADF">
        <w:tc>
          <w:tcPr>
            <w:tcW w:w="851" w:type="dxa"/>
          </w:tcPr>
          <w:p w14:paraId="26DC5D05" w14:textId="77777777" w:rsidR="00C2483E" w:rsidRDefault="00C2483E" w:rsidP="00E66B65">
            <w:pPr>
              <w:spacing w:line="240" w:lineRule="atLeast"/>
              <w:jc w:val="both"/>
              <w:rPr>
                <w:b/>
                <w:lang w:val="kk-KZ"/>
              </w:rPr>
            </w:pPr>
            <w:r w:rsidRPr="00EB5F77">
              <w:rPr>
                <w:rStyle w:val="aff4"/>
                <w:rFonts w:eastAsiaTheme="majorEastAsia"/>
                <w:u w:val="single"/>
                <w:lang w:val="kk-KZ"/>
              </w:rPr>
              <w:t>1, 2</w:t>
            </w:r>
            <w:r w:rsidR="00E66B65">
              <w:rPr>
                <w:rStyle w:val="aff4"/>
                <w:rFonts w:eastAsiaTheme="majorEastAsia"/>
                <w:u w:val="single"/>
                <w:lang w:val="kk-KZ"/>
              </w:rPr>
              <w:t>, 3 СӨЖ</w:t>
            </w:r>
          </w:p>
        </w:tc>
        <w:tc>
          <w:tcPr>
            <w:tcW w:w="2235" w:type="dxa"/>
          </w:tcPr>
          <w:p w14:paraId="6EE96341" w14:textId="77777777" w:rsidR="00C2483E" w:rsidRDefault="00EF1BD0" w:rsidP="00F43FB1">
            <w:pPr>
              <w:spacing w:line="240" w:lineRule="atLeast"/>
              <w:jc w:val="both"/>
              <w:rPr>
                <w:b/>
                <w:lang w:val="kk-KZ"/>
              </w:rPr>
            </w:pPr>
            <w:r>
              <w:rPr>
                <w:color w:val="000000"/>
                <w:lang w:val="kk-KZ"/>
              </w:rPr>
              <w:t>Фар</w:t>
            </w:r>
            <w:r w:rsidR="00E66B65">
              <w:rPr>
                <w:color w:val="000000"/>
                <w:lang w:val="kk-KZ"/>
              </w:rPr>
              <w:t>макодинамика, фарма</w:t>
            </w:r>
            <w:r w:rsidR="00F43FB1">
              <w:rPr>
                <w:color w:val="000000"/>
                <w:lang w:val="kk-KZ"/>
              </w:rPr>
              <w:t>ко</w:t>
            </w:r>
            <w:r w:rsidR="00E66B65">
              <w:rPr>
                <w:color w:val="000000"/>
                <w:lang w:val="kk-KZ"/>
              </w:rPr>
              <w:t xml:space="preserve">кинетика </w:t>
            </w:r>
            <w:r w:rsidR="00F43FB1">
              <w:rPr>
                <w:color w:val="000000"/>
                <w:lang w:val="kk-KZ"/>
              </w:rPr>
              <w:t xml:space="preserve">негізгі терминдер </w:t>
            </w:r>
            <w:r w:rsidR="00E66B65">
              <w:rPr>
                <w:color w:val="000000"/>
                <w:lang w:val="kk-KZ"/>
              </w:rPr>
              <w:t xml:space="preserve">және орталық жүйке жүйесіне әсер ететің </w:t>
            </w:r>
            <w:r>
              <w:rPr>
                <w:color w:val="000000"/>
                <w:lang w:val="kk-KZ"/>
              </w:rPr>
              <w:t>дәрілік препараттардың негізгі және жанама әсерлер</w:t>
            </w:r>
            <w:r w:rsidR="00C2483E" w:rsidRPr="00F0230A">
              <w:rPr>
                <w:color w:val="000000"/>
                <w:lang w:val="kk-KZ"/>
              </w:rPr>
              <w:t xml:space="preserve"> туралы алынған білімді көрсету.</w:t>
            </w:r>
          </w:p>
        </w:tc>
        <w:tc>
          <w:tcPr>
            <w:tcW w:w="1876" w:type="dxa"/>
          </w:tcPr>
          <w:p w14:paraId="0A9197AC" w14:textId="77777777" w:rsidR="00C2483E" w:rsidRDefault="00DA244C" w:rsidP="009811E9">
            <w:pPr>
              <w:jc w:val="both"/>
              <w:rPr>
                <w:b/>
                <w:lang w:val="kk-KZ"/>
              </w:rPr>
            </w:pPr>
            <w:r>
              <w:rPr>
                <w:rStyle w:val="aff4"/>
                <w:rFonts w:eastAsiaTheme="majorEastAsia"/>
                <w:lang w:val="kk-KZ"/>
              </w:rPr>
              <w:t xml:space="preserve"> </w:t>
            </w:r>
            <w:r w:rsidR="00C2483E" w:rsidRPr="00EB5F77">
              <w:rPr>
                <w:rStyle w:val="aff4"/>
                <w:rFonts w:eastAsiaTheme="majorEastAsia"/>
                <w:lang w:val="kk-KZ"/>
              </w:rPr>
              <w:t>қойылған сұрақтарға жауаптар қисынды, жүйелі баяндалады және қосымша түсіндірулерді талап ет</w:t>
            </w:r>
            <w:r w:rsidR="00C2483E" w:rsidRPr="00ED7C90">
              <w:rPr>
                <w:rStyle w:val="aff4"/>
                <w:rFonts w:eastAsiaTheme="majorEastAsia"/>
                <w:lang w:val="kk-KZ"/>
              </w:rPr>
              <w:t>уге қажеті жоқ</w:t>
            </w:r>
            <w:r w:rsidR="00C2483E" w:rsidRPr="00EB5F77">
              <w:rPr>
                <w:rStyle w:val="aff4"/>
                <w:rFonts w:eastAsiaTheme="majorEastAsia"/>
                <w:lang w:val="kk-KZ"/>
              </w:rPr>
              <w:t xml:space="preserve">. Негізді </w:t>
            </w:r>
            <w:r w:rsidR="00C2483E">
              <w:rPr>
                <w:rStyle w:val="aff4"/>
                <w:rFonts w:eastAsiaTheme="majorEastAsia"/>
                <w:lang w:val="kk-KZ"/>
              </w:rPr>
              <w:t xml:space="preserve">қорытындылар </w:t>
            </w:r>
            <w:r w:rsidR="00C2483E" w:rsidRPr="00EB5F77">
              <w:rPr>
                <w:rStyle w:val="aff4"/>
                <w:rFonts w:eastAsiaTheme="majorEastAsia"/>
                <w:lang w:val="kk-KZ"/>
              </w:rPr>
              <w:t xml:space="preserve"> </w:t>
            </w:r>
            <w:r w:rsidR="00C2483E">
              <w:rPr>
                <w:rStyle w:val="aff4"/>
                <w:rFonts w:eastAsiaTheme="majorEastAsia"/>
                <w:lang w:val="kk-KZ"/>
              </w:rPr>
              <w:t>көрсетілген</w:t>
            </w:r>
            <w:r w:rsidR="00C2483E" w:rsidRPr="00EB5F77">
              <w:rPr>
                <w:rStyle w:val="aff4"/>
                <w:rFonts w:eastAsiaTheme="majorEastAsia"/>
                <w:lang w:val="kk-KZ"/>
              </w:rPr>
              <w:t xml:space="preserve">. </w:t>
            </w:r>
            <w:r w:rsidR="00C2483E">
              <w:rPr>
                <w:rStyle w:val="aff4"/>
                <w:rFonts w:eastAsiaTheme="majorEastAsia"/>
                <w:lang w:val="kk-KZ"/>
              </w:rPr>
              <w:t>Пәнді</w:t>
            </w:r>
            <w:r w:rsidR="00C2483E" w:rsidRPr="00EB5F77">
              <w:rPr>
                <w:rStyle w:val="aff4"/>
                <w:rFonts w:eastAsiaTheme="majorEastAsia"/>
                <w:lang w:val="kk-KZ"/>
              </w:rPr>
              <w:t xml:space="preserve"> терең білім</w:t>
            </w:r>
            <w:r w:rsidR="00C2483E">
              <w:rPr>
                <w:rStyle w:val="aff4"/>
                <w:rFonts w:eastAsiaTheme="majorEastAsia"/>
                <w:lang w:val="kk-KZ"/>
              </w:rPr>
              <w:t>і</w:t>
            </w:r>
            <w:r w:rsidR="00C2483E" w:rsidRPr="00EB5F77">
              <w:rPr>
                <w:rStyle w:val="aff4"/>
                <w:rFonts w:eastAsiaTheme="majorEastAsia"/>
                <w:lang w:val="kk-KZ"/>
              </w:rPr>
              <w:t xml:space="preserve"> </w:t>
            </w:r>
            <w:r w:rsidR="00C2483E">
              <w:rPr>
                <w:rStyle w:val="aff4"/>
                <w:rFonts w:eastAsiaTheme="majorEastAsia"/>
                <w:lang w:val="kk-KZ"/>
              </w:rPr>
              <w:t>к</w:t>
            </w:r>
            <w:r w:rsidR="00C2483E" w:rsidRPr="00EB5F77">
              <w:rPr>
                <w:rStyle w:val="aff4"/>
                <w:rFonts w:eastAsiaTheme="majorEastAsia"/>
                <w:lang w:val="kk-KZ"/>
              </w:rPr>
              <w:t>өр</w:t>
            </w:r>
            <w:r w:rsidR="00C2483E">
              <w:rPr>
                <w:rStyle w:val="aff4"/>
                <w:rFonts w:eastAsiaTheme="majorEastAsia"/>
                <w:lang w:val="kk-KZ"/>
              </w:rPr>
              <w:t>інеді</w:t>
            </w:r>
            <w:r w:rsidR="00C2483E" w:rsidRPr="00EB5F77">
              <w:rPr>
                <w:rStyle w:val="aff4"/>
                <w:rFonts w:eastAsiaTheme="majorEastAsia"/>
                <w:lang w:val="kk-KZ"/>
              </w:rPr>
              <w:t xml:space="preserve">. </w:t>
            </w:r>
            <w:r w:rsidR="00C2483E" w:rsidRPr="00393C80">
              <w:rPr>
                <w:rStyle w:val="aff4"/>
                <w:rFonts w:eastAsiaTheme="majorEastAsia"/>
                <w:lang w:val="kk-KZ"/>
              </w:rPr>
              <w:t xml:space="preserve">Студент </w:t>
            </w:r>
            <w:r w:rsidR="00C2483E" w:rsidRPr="00393C80">
              <w:rPr>
                <w:i/>
                <w:lang w:val="kk-KZ"/>
              </w:rPr>
              <w:t>бағдарламалық материалды жан-жақты жүйелі және терең білімің, замандас оқулық және ғылыми әдебиеттерін  білімің көрсетеді</w:t>
            </w:r>
            <w:r w:rsidR="009811E9">
              <w:rPr>
                <w:i/>
                <w:lang w:val="kk-KZ"/>
              </w:rPr>
              <w:t xml:space="preserve">, </w:t>
            </w:r>
            <w:r w:rsidR="009811E9">
              <w:rPr>
                <w:i/>
                <w:lang w:val="kk-KZ"/>
              </w:rPr>
              <w:lastRenderedPageBreak/>
              <w:t xml:space="preserve">ерекше терминдерге ие </w:t>
            </w:r>
            <w:r w:rsidR="00C2483E" w:rsidRPr="00393C80">
              <w:rPr>
                <w:i/>
                <w:lang w:val="kk-KZ"/>
              </w:rPr>
              <w:t>көрсетеді.</w:t>
            </w:r>
          </w:p>
        </w:tc>
        <w:tc>
          <w:tcPr>
            <w:tcW w:w="1276" w:type="dxa"/>
          </w:tcPr>
          <w:p w14:paraId="0E745A0F" w14:textId="77777777" w:rsidR="00C2483E" w:rsidRDefault="00C2483E" w:rsidP="003F490D">
            <w:pPr>
              <w:jc w:val="both"/>
              <w:rPr>
                <w:b/>
                <w:lang w:val="kk-KZ"/>
              </w:rPr>
            </w:pPr>
            <w:r w:rsidRPr="00EB5F77">
              <w:rPr>
                <w:rStyle w:val="aff4"/>
                <w:rFonts w:eastAsiaTheme="majorEastAsia"/>
                <w:lang w:val="kk-KZ"/>
              </w:rPr>
              <w:lastRenderedPageBreak/>
              <w:t xml:space="preserve">сұрақтарға жауаптар жүйеге келтірілген және жүйелі қойылған баяндалады. </w:t>
            </w:r>
            <w:r w:rsidR="003F490D">
              <w:rPr>
                <w:rStyle w:val="aff4"/>
                <w:rFonts w:eastAsiaTheme="majorEastAsia"/>
                <w:lang w:val="kk-KZ"/>
              </w:rPr>
              <w:t>Н</w:t>
            </w:r>
            <w:r w:rsidRPr="00EB5F77">
              <w:rPr>
                <w:rStyle w:val="aff4"/>
                <w:rFonts w:eastAsiaTheme="majorEastAsia"/>
                <w:lang w:val="kk-KZ"/>
              </w:rPr>
              <w:t>егізгі мінездемелері</w:t>
            </w:r>
            <w:r>
              <w:rPr>
                <w:rStyle w:val="aff4"/>
                <w:rFonts w:eastAsiaTheme="majorEastAsia"/>
                <w:lang w:val="kk-KZ"/>
              </w:rPr>
              <w:t xml:space="preserve">н, </w:t>
            </w:r>
            <w:r w:rsidRPr="00EB5F77">
              <w:rPr>
                <w:rStyle w:val="aff4"/>
                <w:rFonts w:eastAsiaTheme="majorEastAsia"/>
                <w:lang w:val="kk-KZ"/>
              </w:rPr>
              <w:t>ұсынылған</w:t>
            </w:r>
            <w:r>
              <w:rPr>
                <w:rStyle w:val="aff4"/>
                <w:rFonts w:eastAsiaTheme="majorEastAsia"/>
                <w:lang w:val="kk-KZ"/>
              </w:rPr>
              <w:t xml:space="preserve"> о</w:t>
            </w:r>
            <w:r w:rsidRPr="00EB5F77">
              <w:rPr>
                <w:rStyle w:val="aff4"/>
                <w:rFonts w:eastAsiaTheme="majorEastAsia"/>
                <w:lang w:val="kk-KZ"/>
              </w:rPr>
              <w:t xml:space="preserve">қулық категорияларды және жайларды біледі. </w:t>
            </w:r>
            <w:r>
              <w:rPr>
                <w:rStyle w:val="aff4"/>
                <w:rFonts w:eastAsiaTheme="majorEastAsia"/>
                <w:lang w:val="kk-KZ"/>
              </w:rPr>
              <w:t>Б</w:t>
            </w:r>
            <w:r w:rsidRPr="00EB5F77">
              <w:rPr>
                <w:rStyle w:val="aff4"/>
                <w:rFonts w:eastAsiaTheme="majorEastAsia"/>
                <w:lang w:val="kk-KZ"/>
              </w:rPr>
              <w:t xml:space="preserve">ағдарламалық материал </w:t>
            </w:r>
            <w:r>
              <w:rPr>
                <w:rStyle w:val="aff4"/>
                <w:rFonts w:eastAsiaTheme="majorEastAsia"/>
                <w:lang w:val="kk-KZ"/>
              </w:rPr>
              <w:t>жақсы</w:t>
            </w:r>
            <w:r w:rsidRPr="00EB5F77">
              <w:rPr>
                <w:rStyle w:val="aff4"/>
                <w:rFonts w:eastAsiaTheme="majorEastAsia"/>
                <w:lang w:val="kk-KZ"/>
              </w:rPr>
              <w:t xml:space="preserve"> білімі </w:t>
            </w:r>
            <w:r>
              <w:rPr>
                <w:rStyle w:val="aff4"/>
                <w:rFonts w:eastAsiaTheme="majorEastAsia"/>
                <w:lang w:val="kk-KZ"/>
              </w:rPr>
              <w:t>көрінеді</w:t>
            </w:r>
            <w:r w:rsidRPr="00EB5F77">
              <w:rPr>
                <w:rStyle w:val="aff4"/>
                <w:rFonts w:eastAsiaTheme="majorEastAsia"/>
                <w:lang w:val="kk-KZ"/>
              </w:rPr>
              <w:t xml:space="preserve">, бірақ жауап </w:t>
            </w:r>
            <w:r w:rsidRPr="00EB5F77">
              <w:rPr>
                <w:rStyle w:val="aff4"/>
                <w:rFonts w:eastAsiaTheme="majorEastAsia"/>
                <w:lang w:val="kk-KZ"/>
              </w:rPr>
              <w:lastRenderedPageBreak/>
              <w:t>жанында бөлек қателіктер және дәлдіксіздерді рұқсат етіледі .</w:t>
            </w:r>
          </w:p>
        </w:tc>
        <w:tc>
          <w:tcPr>
            <w:tcW w:w="1559" w:type="dxa"/>
          </w:tcPr>
          <w:p w14:paraId="20AFAA3F" w14:textId="77777777" w:rsidR="00C2483E" w:rsidRDefault="00C2483E" w:rsidP="00C2483E">
            <w:pPr>
              <w:jc w:val="both"/>
              <w:rPr>
                <w:b/>
                <w:lang w:val="kk-KZ"/>
              </w:rPr>
            </w:pPr>
            <w:r w:rsidRPr="00EB5F77">
              <w:rPr>
                <w:rStyle w:val="aff4"/>
                <w:rFonts w:eastAsiaTheme="majorEastAsia"/>
                <w:lang w:val="kk-KZ"/>
              </w:rPr>
              <w:lastRenderedPageBreak/>
              <w:t>сұрақ</w:t>
            </w:r>
            <w:r>
              <w:rPr>
                <w:rStyle w:val="aff4"/>
                <w:rFonts w:eastAsiaTheme="majorEastAsia"/>
                <w:lang w:val="kk-KZ"/>
              </w:rPr>
              <w:t xml:space="preserve"> жауапта</w:t>
            </w:r>
            <w:r w:rsidRPr="00EB5F77">
              <w:rPr>
                <w:rStyle w:val="aff4"/>
                <w:rFonts w:eastAsiaTheme="majorEastAsia"/>
                <w:lang w:val="kk-KZ"/>
              </w:rPr>
              <w:t xml:space="preserve"> үстіңгі білімдері көрсетіледі. </w:t>
            </w:r>
            <w:r>
              <w:rPr>
                <w:rStyle w:val="aff4"/>
                <w:rFonts w:eastAsiaTheme="majorEastAsia"/>
                <w:lang w:val="kk-KZ"/>
              </w:rPr>
              <w:t>Б</w:t>
            </w:r>
            <w:r w:rsidRPr="00EB5F77">
              <w:rPr>
                <w:rStyle w:val="aff4"/>
                <w:rFonts w:eastAsiaTheme="majorEastAsia"/>
                <w:lang w:val="kk-KZ"/>
              </w:rPr>
              <w:t>ағдарламалық материал білімімен қиыншылықт</w:t>
            </w:r>
            <w:r>
              <w:rPr>
                <w:rStyle w:val="aff4"/>
                <w:rFonts w:eastAsiaTheme="majorEastAsia"/>
                <w:lang w:val="kk-KZ"/>
              </w:rPr>
              <w:t>ар бар</w:t>
            </w:r>
            <w:r w:rsidRPr="00EB5F77">
              <w:rPr>
                <w:rStyle w:val="aff4"/>
                <w:rFonts w:eastAsiaTheme="majorEastAsia"/>
                <w:lang w:val="kk-KZ"/>
              </w:rPr>
              <w:t xml:space="preserve">, әдеби </w:t>
            </w:r>
            <w:r>
              <w:rPr>
                <w:rStyle w:val="aff4"/>
                <w:rFonts w:eastAsiaTheme="majorEastAsia"/>
                <w:lang w:val="kk-KZ"/>
              </w:rPr>
              <w:t xml:space="preserve">оқулық </w:t>
            </w:r>
            <w:r w:rsidRPr="00EB5F77">
              <w:rPr>
                <w:rStyle w:val="aff4"/>
                <w:rFonts w:eastAsiaTheme="majorEastAsia"/>
                <w:lang w:val="kk-KZ"/>
              </w:rPr>
              <w:t>қайнарлардан білімдері ең аз қоры</w:t>
            </w:r>
            <w:r>
              <w:rPr>
                <w:rStyle w:val="aff4"/>
                <w:rFonts w:eastAsiaTheme="majorEastAsia"/>
                <w:lang w:val="kk-KZ"/>
              </w:rPr>
              <w:t xml:space="preserve"> бар көрінеді</w:t>
            </w:r>
            <w:r w:rsidRPr="00EB5F77">
              <w:rPr>
                <w:rStyle w:val="aff4"/>
                <w:rFonts w:eastAsiaTheme="majorEastAsia"/>
                <w:lang w:val="kk-KZ"/>
              </w:rPr>
              <w:t xml:space="preserve">. </w:t>
            </w:r>
            <w:r>
              <w:rPr>
                <w:rStyle w:val="aff4"/>
                <w:rFonts w:eastAsiaTheme="majorEastAsia"/>
                <w:lang w:val="kk-KZ"/>
              </w:rPr>
              <w:t>М</w:t>
            </w:r>
            <w:r w:rsidRPr="00EB5F77">
              <w:rPr>
                <w:rStyle w:val="aff4"/>
                <w:rFonts w:eastAsiaTheme="majorEastAsia"/>
                <w:lang w:val="kk-KZ"/>
              </w:rPr>
              <w:t xml:space="preserve">атериал баяндау жүйелілігі </w:t>
            </w:r>
            <w:r>
              <w:rPr>
                <w:rStyle w:val="aff4"/>
                <w:rFonts w:eastAsiaTheme="majorEastAsia"/>
                <w:lang w:val="kk-KZ"/>
              </w:rPr>
              <w:t>болмайды</w:t>
            </w:r>
            <w:r w:rsidRPr="00EB5F77">
              <w:rPr>
                <w:rStyle w:val="aff4"/>
                <w:rFonts w:eastAsiaTheme="majorEastAsia"/>
                <w:lang w:val="kk-KZ"/>
              </w:rPr>
              <w:t xml:space="preserve">. </w:t>
            </w:r>
            <w:r>
              <w:rPr>
                <w:rStyle w:val="aff4"/>
                <w:rFonts w:eastAsiaTheme="majorEastAsia"/>
                <w:lang w:val="kk-KZ"/>
              </w:rPr>
              <w:t>Ж</w:t>
            </w:r>
            <w:r w:rsidRPr="00EB5F77">
              <w:rPr>
                <w:rStyle w:val="aff4"/>
                <w:rFonts w:eastAsiaTheme="majorEastAsia"/>
                <w:lang w:val="kk-KZ"/>
              </w:rPr>
              <w:t>ауа</w:t>
            </w:r>
            <w:r>
              <w:rPr>
                <w:rStyle w:val="aff4"/>
                <w:rFonts w:eastAsiaTheme="majorEastAsia"/>
                <w:lang w:val="kk-KZ"/>
              </w:rPr>
              <w:t>бы</w:t>
            </w:r>
            <w:r w:rsidRPr="00EB5F77">
              <w:rPr>
                <w:rStyle w:val="aff4"/>
                <w:rFonts w:eastAsiaTheme="majorEastAsia"/>
                <w:lang w:val="kk-KZ"/>
              </w:rPr>
              <w:t xml:space="preserve"> </w:t>
            </w:r>
            <w:r>
              <w:rPr>
                <w:rStyle w:val="aff4"/>
                <w:rFonts w:eastAsiaTheme="majorEastAsia"/>
                <w:lang w:val="kk-KZ"/>
              </w:rPr>
              <w:t>а</w:t>
            </w:r>
            <w:r w:rsidRPr="00EB5F77">
              <w:rPr>
                <w:rStyle w:val="aff4"/>
                <w:rFonts w:eastAsiaTheme="majorEastAsia"/>
                <w:lang w:val="kk-KZ"/>
              </w:rPr>
              <w:t>йқынсыз, студент</w:t>
            </w:r>
            <w:r>
              <w:rPr>
                <w:rStyle w:val="aff4"/>
                <w:rFonts w:eastAsiaTheme="majorEastAsia"/>
                <w:lang w:val="kk-KZ"/>
              </w:rPr>
              <w:t>те</w:t>
            </w:r>
            <w:r w:rsidRPr="00EB5F77">
              <w:rPr>
                <w:rStyle w:val="aff4"/>
                <w:rFonts w:eastAsiaTheme="majorEastAsia"/>
                <w:lang w:val="kk-KZ"/>
              </w:rPr>
              <w:t xml:space="preserve"> не негізгі терминдерді</w:t>
            </w:r>
            <w:r>
              <w:rPr>
                <w:rStyle w:val="aff4"/>
                <w:rFonts w:eastAsiaTheme="majorEastAsia"/>
                <w:lang w:val="kk-KZ"/>
              </w:rPr>
              <w:t>ң, не</w:t>
            </w:r>
            <w:r w:rsidRPr="00EB5F77">
              <w:rPr>
                <w:rStyle w:val="aff4"/>
                <w:rFonts w:eastAsiaTheme="majorEastAsia"/>
                <w:lang w:val="kk-KZ"/>
              </w:rPr>
              <w:t xml:space="preserve"> </w:t>
            </w:r>
            <w:r w:rsidRPr="00EB5F77">
              <w:rPr>
                <w:rStyle w:val="aff4"/>
                <w:rFonts w:eastAsiaTheme="majorEastAsia"/>
                <w:lang w:val="kk-KZ"/>
              </w:rPr>
              <w:lastRenderedPageBreak/>
              <w:t>ұғымдарды</w:t>
            </w:r>
            <w:r>
              <w:rPr>
                <w:rStyle w:val="aff4"/>
                <w:rFonts w:eastAsiaTheme="majorEastAsia"/>
                <w:lang w:val="kk-KZ"/>
              </w:rPr>
              <w:t>ң</w:t>
            </w:r>
            <w:r w:rsidRPr="00EB5F77">
              <w:rPr>
                <w:rStyle w:val="aff4"/>
                <w:rFonts w:eastAsiaTheme="majorEastAsia"/>
                <w:lang w:val="kk-KZ"/>
              </w:rPr>
              <w:t xml:space="preserve"> біл</w:t>
            </w:r>
            <w:r>
              <w:rPr>
                <w:rStyle w:val="aff4"/>
                <w:rFonts w:eastAsiaTheme="majorEastAsia"/>
                <w:lang w:val="kk-KZ"/>
              </w:rPr>
              <w:t>імі жоқ</w:t>
            </w:r>
            <w:r w:rsidRPr="00EB5F77">
              <w:rPr>
                <w:rStyle w:val="aff4"/>
                <w:rFonts w:eastAsiaTheme="majorEastAsia"/>
                <w:lang w:val="kk-KZ"/>
              </w:rPr>
              <w:t xml:space="preserve">. </w:t>
            </w:r>
            <w:r>
              <w:rPr>
                <w:rStyle w:val="aff4"/>
                <w:rFonts w:eastAsiaTheme="majorEastAsia"/>
                <w:lang w:val="kk-KZ"/>
              </w:rPr>
              <w:t>С</w:t>
            </w:r>
            <w:r w:rsidRPr="00EB5F77">
              <w:rPr>
                <w:rStyle w:val="aff4"/>
                <w:rFonts w:eastAsiaTheme="majorEastAsia"/>
                <w:lang w:val="kk-KZ"/>
              </w:rPr>
              <w:t xml:space="preserve">ұраққа </w:t>
            </w:r>
            <w:r>
              <w:rPr>
                <w:rStyle w:val="aff4"/>
                <w:rFonts w:eastAsiaTheme="majorEastAsia"/>
                <w:lang w:val="kk-KZ"/>
              </w:rPr>
              <w:t>ж</w:t>
            </w:r>
            <w:r w:rsidRPr="00EB5F77">
              <w:rPr>
                <w:rStyle w:val="aff4"/>
                <w:rFonts w:eastAsiaTheme="majorEastAsia"/>
                <w:lang w:val="kk-KZ"/>
              </w:rPr>
              <w:t>арым-жарты, 30-50% тиісті баяндалған</w:t>
            </w:r>
            <w:r>
              <w:rPr>
                <w:rStyle w:val="aff4"/>
                <w:rFonts w:eastAsiaTheme="majorEastAsia"/>
                <w:lang w:val="kk-KZ"/>
              </w:rPr>
              <w:t>.</w:t>
            </w:r>
          </w:p>
        </w:tc>
        <w:tc>
          <w:tcPr>
            <w:tcW w:w="1418" w:type="dxa"/>
          </w:tcPr>
          <w:p w14:paraId="0E230097" w14:textId="77777777" w:rsidR="00C2483E" w:rsidRDefault="00C2483E" w:rsidP="00C2483E">
            <w:pPr>
              <w:jc w:val="both"/>
              <w:rPr>
                <w:b/>
                <w:lang w:val="kk-KZ"/>
              </w:rPr>
            </w:pPr>
            <w:r w:rsidRPr="00EB5F77">
              <w:rPr>
                <w:rStyle w:val="aff4"/>
                <w:rFonts w:eastAsiaTheme="majorEastAsia"/>
                <w:lang w:val="kk-KZ"/>
              </w:rPr>
              <w:lastRenderedPageBreak/>
              <w:t xml:space="preserve">негізгі бағдарламалық материал білімдерінде маңызды ашық жерлер білінеді, негіздік терминдер </w:t>
            </w:r>
            <w:r>
              <w:rPr>
                <w:rStyle w:val="aff4"/>
                <w:rFonts w:eastAsiaTheme="majorEastAsia"/>
                <w:lang w:val="kk-KZ"/>
              </w:rPr>
              <w:t>мен</w:t>
            </w:r>
            <w:r w:rsidRPr="00EB5F77">
              <w:rPr>
                <w:rStyle w:val="aff4"/>
                <w:rFonts w:eastAsiaTheme="majorEastAsia"/>
                <w:lang w:val="kk-KZ"/>
              </w:rPr>
              <w:t xml:space="preserve"> ұғымдар</w:t>
            </w:r>
            <w:r>
              <w:rPr>
                <w:rStyle w:val="aff4"/>
                <w:rFonts w:eastAsiaTheme="majorEastAsia"/>
                <w:lang w:val="kk-KZ"/>
              </w:rPr>
              <w:t>ды</w:t>
            </w:r>
            <w:r w:rsidRPr="00EB5F77">
              <w:rPr>
                <w:rStyle w:val="aff4"/>
                <w:rFonts w:eastAsiaTheme="majorEastAsia"/>
                <w:lang w:val="kk-KZ"/>
              </w:rPr>
              <w:t xml:space="preserve"> білмейді</w:t>
            </w:r>
            <w:r>
              <w:rPr>
                <w:rStyle w:val="aff4"/>
                <w:rFonts w:eastAsiaTheme="majorEastAsia"/>
                <w:lang w:val="kk-KZ"/>
              </w:rPr>
              <w:t>.</w:t>
            </w:r>
          </w:p>
        </w:tc>
        <w:tc>
          <w:tcPr>
            <w:tcW w:w="1241" w:type="dxa"/>
          </w:tcPr>
          <w:p w14:paraId="6FDA6231" w14:textId="77777777" w:rsidR="00C2483E" w:rsidRDefault="00C2483E" w:rsidP="00C2483E">
            <w:pPr>
              <w:jc w:val="both"/>
              <w:rPr>
                <w:b/>
                <w:lang w:val="kk-KZ"/>
              </w:rPr>
            </w:pPr>
            <w:r w:rsidRPr="00EB5F77">
              <w:rPr>
                <w:rStyle w:val="aff4"/>
                <w:rFonts w:eastAsiaTheme="majorEastAsia"/>
                <w:lang w:val="kk-KZ"/>
              </w:rPr>
              <w:t xml:space="preserve">негізгі бағдарламалық материал білімдерін, негіздік терминдер </w:t>
            </w:r>
            <w:r>
              <w:rPr>
                <w:rStyle w:val="aff4"/>
                <w:rFonts w:eastAsiaTheme="majorEastAsia"/>
                <w:lang w:val="kk-KZ"/>
              </w:rPr>
              <w:t>мен</w:t>
            </w:r>
            <w:r w:rsidRPr="00EB5F77">
              <w:rPr>
                <w:rStyle w:val="aff4"/>
                <w:rFonts w:eastAsiaTheme="majorEastAsia"/>
                <w:lang w:val="kk-KZ"/>
              </w:rPr>
              <w:t xml:space="preserve"> ұғымдар</w:t>
            </w:r>
            <w:r>
              <w:rPr>
                <w:rStyle w:val="aff4"/>
                <w:rFonts w:eastAsiaTheme="majorEastAsia"/>
                <w:lang w:val="kk-KZ"/>
              </w:rPr>
              <w:t>ды</w:t>
            </w:r>
            <w:r w:rsidRPr="00EB5F77">
              <w:rPr>
                <w:rStyle w:val="aff4"/>
                <w:rFonts w:eastAsiaTheme="majorEastAsia"/>
                <w:lang w:val="kk-KZ"/>
              </w:rPr>
              <w:t xml:space="preserve"> білмейді</w:t>
            </w:r>
            <w:r>
              <w:rPr>
                <w:rStyle w:val="aff4"/>
                <w:rFonts w:eastAsiaTheme="majorEastAsia"/>
                <w:lang w:val="kk-KZ"/>
              </w:rPr>
              <w:t>.</w:t>
            </w:r>
          </w:p>
        </w:tc>
      </w:tr>
      <w:tr w:rsidR="00C2483E" w14:paraId="074C47B1" w14:textId="77777777" w:rsidTr="001E6ADF">
        <w:tc>
          <w:tcPr>
            <w:tcW w:w="851" w:type="dxa"/>
            <w:vMerge w:val="restart"/>
          </w:tcPr>
          <w:p w14:paraId="1DD10A76" w14:textId="77777777" w:rsidR="00C2483E" w:rsidRPr="00EB5F77" w:rsidRDefault="00C2483E" w:rsidP="00C2483E">
            <w:pPr>
              <w:spacing w:line="240" w:lineRule="atLeast"/>
              <w:jc w:val="both"/>
              <w:rPr>
                <w:rStyle w:val="aff4"/>
                <w:u w:val="single"/>
                <w:lang w:val="kk-KZ"/>
              </w:rPr>
            </w:pPr>
          </w:p>
        </w:tc>
        <w:tc>
          <w:tcPr>
            <w:tcW w:w="2235" w:type="dxa"/>
            <w:vMerge w:val="restart"/>
            <w:tcBorders>
              <w:tl2br w:val="single" w:sz="4" w:space="0" w:color="auto"/>
            </w:tcBorders>
          </w:tcPr>
          <w:p w14:paraId="778B1EA4" w14:textId="77777777" w:rsidR="00C2483E" w:rsidRPr="00BD135D" w:rsidRDefault="00C2483E" w:rsidP="00C2483E">
            <w:pPr>
              <w:jc w:val="both"/>
              <w:rPr>
                <w:lang w:val="kk-KZ"/>
              </w:rPr>
            </w:pPr>
            <w:r>
              <w:rPr>
                <w:lang w:val="kk-KZ"/>
              </w:rPr>
              <w:t>Баға</w:t>
            </w:r>
          </w:p>
          <w:p w14:paraId="2F236840" w14:textId="77777777" w:rsidR="00C2483E" w:rsidRDefault="00C2483E" w:rsidP="00C2483E">
            <w:pPr>
              <w:jc w:val="both"/>
              <w:rPr>
                <w:lang w:val="kk-KZ"/>
              </w:rPr>
            </w:pPr>
          </w:p>
          <w:p w14:paraId="7C631DA9" w14:textId="77777777" w:rsidR="00C2483E" w:rsidRPr="00F0230A" w:rsidRDefault="00C2483E" w:rsidP="00C2483E">
            <w:pPr>
              <w:spacing w:line="240" w:lineRule="atLeast"/>
              <w:jc w:val="both"/>
              <w:rPr>
                <w:color w:val="000000"/>
                <w:lang w:val="kk-KZ"/>
              </w:rPr>
            </w:pPr>
            <w:r w:rsidRPr="00BD135D">
              <w:rPr>
                <w:lang w:val="kk-KZ"/>
              </w:rPr>
              <w:t xml:space="preserve">Критерий      </w:t>
            </w:r>
          </w:p>
        </w:tc>
        <w:tc>
          <w:tcPr>
            <w:tcW w:w="1876" w:type="dxa"/>
          </w:tcPr>
          <w:p w14:paraId="0175E85D" w14:textId="77777777" w:rsidR="00C2483E" w:rsidRPr="006445E2" w:rsidRDefault="00C2483E" w:rsidP="00C2483E">
            <w:pPr>
              <w:jc w:val="both"/>
              <w:rPr>
                <w:b/>
                <w:lang w:val="kk-KZ"/>
              </w:rPr>
            </w:pPr>
            <w:r w:rsidRPr="006445E2">
              <w:rPr>
                <w:lang w:val="kk-KZ"/>
              </w:rPr>
              <w:t xml:space="preserve">«Өте жақсы» </w:t>
            </w:r>
          </w:p>
        </w:tc>
        <w:tc>
          <w:tcPr>
            <w:tcW w:w="1276" w:type="dxa"/>
          </w:tcPr>
          <w:p w14:paraId="235FF6F4" w14:textId="77777777" w:rsidR="00C2483E" w:rsidRDefault="00C2483E" w:rsidP="00C2483E">
            <w:pPr>
              <w:jc w:val="both"/>
              <w:rPr>
                <w:b/>
                <w:lang w:val="kk-KZ"/>
              </w:rPr>
            </w:pPr>
            <w:r w:rsidRPr="006445E2">
              <w:rPr>
                <w:lang w:val="kk-KZ"/>
              </w:rPr>
              <w:t>«Жақсы»</w:t>
            </w:r>
          </w:p>
        </w:tc>
        <w:tc>
          <w:tcPr>
            <w:tcW w:w="1559" w:type="dxa"/>
          </w:tcPr>
          <w:p w14:paraId="3391A6D7" w14:textId="77777777" w:rsidR="00C2483E" w:rsidRDefault="00C2483E" w:rsidP="00C2483E">
            <w:pPr>
              <w:jc w:val="both"/>
              <w:rPr>
                <w:b/>
                <w:lang w:val="kk-KZ"/>
              </w:rPr>
            </w:pPr>
            <w:r w:rsidRPr="006445E2">
              <w:rPr>
                <w:lang w:val="kk-KZ"/>
              </w:rPr>
              <w:t>«Қанағаттанарлық»</w:t>
            </w:r>
          </w:p>
        </w:tc>
        <w:tc>
          <w:tcPr>
            <w:tcW w:w="2659" w:type="dxa"/>
            <w:gridSpan w:val="2"/>
          </w:tcPr>
          <w:p w14:paraId="75BA4DEC" w14:textId="77777777" w:rsidR="00C2483E" w:rsidRPr="00EB5F77" w:rsidRDefault="00C2483E" w:rsidP="00C2483E">
            <w:pPr>
              <w:jc w:val="both"/>
              <w:rPr>
                <w:rStyle w:val="aff4"/>
                <w:lang w:val="kk-KZ"/>
              </w:rPr>
            </w:pPr>
            <w:r w:rsidRPr="006445E2">
              <w:rPr>
                <w:lang w:val="kk-KZ"/>
              </w:rPr>
              <w:t>«Қанағаттанарлықсыз»</w:t>
            </w:r>
          </w:p>
        </w:tc>
      </w:tr>
      <w:tr w:rsidR="009E7EAC" w14:paraId="3F871BF7" w14:textId="77777777" w:rsidTr="001E6ADF">
        <w:tc>
          <w:tcPr>
            <w:tcW w:w="851" w:type="dxa"/>
            <w:vMerge/>
          </w:tcPr>
          <w:p w14:paraId="14671138" w14:textId="77777777" w:rsidR="009E7EAC" w:rsidRPr="00EB5F77" w:rsidRDefault="009E7EAC" w:rsidP="00C2483E">
            <w:pPr>
              <w:spacing w:line="240" w:lineRule="atLeast"/>
              <w:jc w:val="both"/>
              <w:rPr>
                <w:rStyle w:val="aff4"/>
                <w:u w:val="single"/>
                <w:lang w:val="kk-KZ"/>
              </w:rPr>
            </w:pPr>
          </w:p>
        </w:tc>
        <w:tc>
          <w:tcPr>
            <w:tcW w:w="2235" w:type="dxa"/>
            <w:vMerge/>
          </w:tcPr>
          <w:p w14:paraId="510C427F" w14:textId="77777777" w:rsidR="009E7EAC" w:rsidRPr="00F0230A" w:rsidRDefault="009E7EAC" w:rsidP="00C2483E">
            <w:pPr>
              <w:spacing w:line="240" w:lineRule="atLeast"/>
              <w:jc w:val="both"/>
              <w:rPr>
                <w:color w:val="000000"/>
                <w:lang w:val="kk-KZ"/>
              </w:rPr>
            </w:pPr>
          </w:p>
        </w:tc>
        <w:tc>
          <w:tcPr>
            <w:tcW w:w="1876" w:type="dxa"/>
          </w:tcPr>
          <w:p w14:paraId="5E5FE1F8" w14:textId="77777777" w:rsidR="009E7EAC" w:rsidRDefault="009E7EAC" w:rsidP="00C534E9">
            <w:pPr>
              <w:jc w:val="both"/>
              <w:rPr>
                <w:b/>
                <w:lang w:val="kk-KZ"/>
              </w:rPr>
            </w:pPr>
            <w:r>
              <w:rPr>
                <w:lang w:val="kk-KZ"/>
              </w:rPr>
              <w:t>15</w:t>
            </w:r>
            <w:r>
              <w:t>-</w:t>
            </w:r>
            <w:r>
              <w:rPr>
                <w:lang w:val="kk-KZ"/>
              </w:rPr>
              <w:t>11</w:t>
            </w:r>
            <w:r>
              <w:t xml:space="preserve"> балл </w:t>
            </w:r>
          </w:p>
        </w:tc>
        <w:tc>
          <w:tcPr>
            <w:tcW w:w="1276" w:type="dxa"/>
          </w:tcPr>
          <w:p w14:paraId="1F6CCD26" w14:textId="77777777" w:rsidR="009E7EAC" w:rsidRDefault="009E7EAC" w:rsidP="00C534E9">
            <w:pPr>
              <w:jc w:val="both"/>
              <w:rPr>
                <w:b/>
                <w:lang w:val="kk-KZ"/>
              </w:rPr>
            </w:pPr>
            <w:r>
              <w:rPr>
                <w:lang w:val="kk-KZ"/>
              </w:rPr>
              <w:t>10</w:t>
            </w:r>
            <w:r>
              <w:t>-</w:t>
            </w:r>
            <w:r>
              <w:rPr>
                <w:lang w:val="kk-KZ"/>
              </w:rPr>
              <w:t>6</w:t>
            </w:r>
            <w:r>
              <w:t xml:space="preserve"> балл</w:t>
            </w:r>
          </w:p>
        </w:tc>
        <w:tc>
          <w:tcPr>
            <w:tcW w:w="1559" w:type="dxa"/>
          </w:tcPr>
          <w:p w14:paraId="2C06ED6B" w14:textId="77777777" w:rsidR="009E7EAC" w:rsidRDefault="009E7EAC" w:rsidP="00C534E9">
            <w:pPr>
              <w:jc w:val="both"/>
              <w:rPr>
                <w:b/>
                <w:lang w:val="kk-KZ"/>
              </w:rPr>
            </w:pPr>
            <w:r>
              <w:rPr>
                <w:lang w:val="kk-KZ"/>
              </w:rPr>
              <w:t>5</w:t>
            </w:r>
            <w:r>
              <w:t>-</w:t>
            </w:r>
            <w:r>
              <w:rPr>
                <w:lang w:val="kk-KZ"/>
              </w:rPr>
              <w:t>3</w:t>
            </w:r>
            <w:r>
              <w:t xml:space="preserve"> балл</w:t>
            </w:r>
          </w:p>
        </w:tc>
        <w:tc>
          <w:tcPr>
            <w:tcW w:w="1418" w:type="dxa"/>
          </w:tcPr>
          <w:p w14:paraId="20CEE7B5" w14:textId="77777777" w:rsidR="009E7EAC" w:rsidRDefault="009E7EAC" w:rsidP="00C534E9">
            <w:pPr>
              <w:jc w:val="both"/>
              <w:rPr>
                <w:b/>
                <w:lang w:val="kk-KZ"/>
              </w:rPr>
            </w:pPr>
            <w:r>
              <w:rPr>
                <w:lang w:val="kk-KZ"/>
              </w:rPr>
              <w:t>2</w:t>
            </w:r>
            <w:r>
              <w:t xml:space="preserve"> балл</w:t>
            </w:r>
          </w:p>
        </w:tc>
        <w:tc>
          <w:tcPr>
            <w:tcW w:w="1241" w:type="dxa"/>
          </w:tcPr>
          <w:p w14:paraId="3C9BC952" w14:textId="77777777" w:rsidR="009E7EAC" w:rsidRDefault="009E7EAC" w:rsidP="00C534E9">
            <w:pPr>
              <w:jc w:val="both"/>
              <w:rPr>
                <w:b/>
                <w:lang w:val="kk-KZ"/>
              </w:rPr>
            </w:pPr>
            <w:r>
              <w:rPr>
                <w:lang w:val="kk-KZ"/>
              </w:rPr>
              <w:t>1-0</w:t>
            </w:r>
            <w:r>
              <w:t xml:space="preserve"> балл</w:t>
            </w:r>
          </w:p>
        </w:tc>
      </w:tr>
      <w:tr w:rsidR="009E7EAC" w:rsidRPr="007F3AFC" w14:paraId="643EDFBC" w14:textId="77777777" w:rsidTr="001E6ADF">
        <w:tc>
          <w:tcPr>
            <w:tcW w:w="851" w:type="dxa"/>
          </w:tcPr>
          <w:p w14:paraId="3D48B004" w14:textId="77777777" w:rsidR="009E7EAC" w:rsidRDefault="009E7EAC" w:rsidP="00C2483E">
            <w:pPr>
              <w:jc w:val="both"/>
              <w:rPr>
                <w:b/>
                <w:lang w:val="kk-KZ"/>
              </w:rPr>
            </w:pPr>
            <w:r>
              <w:rPr>
                <w:rStyle w:val="aff4"/>
                <w:rFonts w:eastAsiaTheme="majorEastAsia"/>
                <w:u w:val="single"/>
                <w:lang w:val="kk-KZ"/>
              </w:rPr>
              <w:t>4, 5 СӨЖ</w:t>
            </w:r>
            <w:r>
              <w:rPr>
                <w:b/>
                <w:lang w:val="kk-KZ"/>
              </w:rPr>
              <w:t xml:space="preserve"> </w:t>
            </w:r>
          </w:p>
        </w:tc>
        <w:tc>
          <w:tcPr>
            <w:tcW w:w="2235" w:type="dxa"/>
          </w:tcPr>
          <w:p w14:paraId="289568C3" w14:textId="77777777" w:rsidR="009E7EAC" w:rsidRDefault="009E7EAC" w:rsidP="00C2483E">
            <w:pPr>
              <w:spacing w:line="240" w:lineRule="atLeast"/>
              <w:jc w:val="both"/>
              <w:rPr>
                <w:b/>
                <w:lang w:val="kk-KZ"/>
              </w:rPr>
            </w:pPr>
            <w:r>
              <w:rPr>
                <w:color w:val="000000"/>
                <w:lang w:val="kk-KZ"/>
              </w:rPr>
              <w:t>Ішкі органдарға әсер ететің дәрілік препараттардың негізгі және жанама әсерлер</w:t>
            </w:r>
            <w:r w:rsidRPr="00F0230A">
              <w:rPr>
                <w:color w:val="000000"/>
                <w:lang w:val="kk-KZ"/>
              </w:rPr>
              <w:t xml:space="preserve"> туралы алынған білімді көрсету.</w:t>
            </w:r>
          </w:p>
        </w:tc>
        <w:tc>
          <w:tcPr>
            <w:tcW w:w="1876" w:type="dxa"/>
          </w:tcPr>
          <w:p w14:paraId="06E0DC7B" w14:textId="77777777" w:rsidR="009E7EAC" w:rsidRDefault="009E7EAC" w:rsidP="009E7EAC">
            <w:pPr>
              <w:jc w:val="both"/>
              <w:rPr>
                <w:b/>
                <w:lang w:val="kk-KZ"/>
              </w:rPr>
            </w:pPr>
            <w:r w:rsidRPr="00EB5F77">
              <w:rPr>
                <w:rStyle w:val="aff4"/>
                <w:rFonts w:eastAsiaTheme="majorEastAsia"/>
                <w:lang w:val="kk-KZ"/>
              </w:rPr>
              <w:t xml:space="preserve">Студент замандас оқулық және ғылыми әдебиет білімін көрсетеді, </w:t>
            </w:r>
            <w:r>
              <w:rPr>
                <w:rStyle w:val="aff4"/>
                <w:rFonts w:eastAsiaTheme="majorEastAsia"/>
                <w:lang w:val="kk-KZ"/>
              </w:rPr>
              <w:t>терминдермен формулдарына</w:t>
            </w:r>
            <w:r w:rsidRPr="00EB5F77">
              <w:rPr>
                <w:rStyle w:val="aff4"/>
                <w:rFonts w:eastAsiaTheme="majorEastAsia"/>
                <w:lang w:val="kk-KZ"/>
              </w:rPr>
              <w:t xml:space="preserve"> ие болады, проблематика әртүрлі жақын келулердің салыстыруына талдауға қабілеттілі</w:t>
            </w:r>
            <w:r>
              <w:rPr>
                <w:rStyle w:val="aff4"/>
                <w:rFonts w:eastAsiaTheme="majorEastAsia"/>
                <w:lang w:val="kk-KZ"/>
              </w:rPr>
              <w:t>гің</w:t>
            </w:r>
            <w:r w:rsidRPr="00EB5F77">
              <w:rPr>
                <w:rStyle w:val="aff4"/>
                <w:rFonts w:eastAsiaTheme="majorEastAsia"/>
                <w:lang w:val="kk-KZ"/>
              </w:rPr>
              <w:t xml:space="preserve"> </w:t>
            </w:r>
            <w:r>
              <w:rPr>
                <w:rStyle w:val="aff4"/>
                <w:rFonts w:eastAsiaTheme="majorEastAsia"/>
                <w:lang w:val="kk-KZ"/>
              </w:rPr>
              <w:t>көрсетілген</w:t>
            </w:r>
            <w:r w:rsidRPr="00EB5F77">
              <w:rPr>
                <w:rStyle w:val="aff4"/>
                <w:rFonts w:eastAsiaTheme="majorEastAsia"/>
                <w:lang w:val="kk-KZ"/>
              </w:rPr>
              <w:t>.</w:t>
            </w:r>
          </w:p>
        </w:tc>
        <w:tc>
          <w:tcPr>
            <w:tcW w:w="1276" w:type="dxa"/>
          </w:tcPr>
          <w:p w14:paraId="7B7713C7" w14:textId="77777777" w:rsidR="009E7EAC" w:rsidRDefault="009E7EAC" w:rsidP="00C2483E">
            <w:pPr>
              <w:jc w:val="both"/>
              <w:rPr>
                <w:b/>
                <w:lang w:val="kk-KZ"/>
              </w:rPr>
            </w:pPr>
            <w:r>
              <w:rPr>
                <w:rStyle w:val="aff4"/>
                <w:rFonts w:eastAsiaTheme="majorEastAsia"/>
                <w:lang w:val="kk-KZ"/>
              </w:rPr>
              <w:t>Б</w:t>
            </w:r>
            <w:r w:rsidRPr="00EB5F77">
              <w:rPr>
                <w:rStyle w:val="aff4"/>
                <w:rFonts w:eastAsiaTheme="majorEastAsia"/>
                <w:lang w:val="kk-KZ"/>
              </w:rPr>
              <w:t>ағдарламалық материал</w:t>
            </w:r>
            <w:r>
              <w:rPr>
                <w:rStyle w:val="aff4"/>
                <w:rFonts w:eastAsiaTheme="majorEastAsia"/>
                <w:lang w:val="kk-KZ"/>
              </w:rPr>
              <w:t>дың</w:t>
            </w:r>
            <w:r w:rsidRPr="00EB5F77">
              <w:rPr>
                <w:rStyle w:val="aff4"/>
                <w:rFonts w:eastAsiaTheme="majorEastAsia"/>
                <w:lang w:val="kk-KZ"/>
              </w:rPr>
              <w:t xml:space="preserve"> қатты білімі</w:t>
            </w:r>
            <w:r>
              <w:rPr>
                <w:rStyle w:val="aff4"/>
                <w:rFonts w:eastAsiaTheme="majorEastAsia"/>
                <w:lang w:val="kk-KZ"/>
              </w:rPr>
              <w:t xml:space="preserve"> </w:t>
            </w:r>
            <w:r w:rsidRPr="00EB5F77">
              <w:rPr>
                <w:rStyle w:val="aff4"/>
                <w:rFonts w:eastAsiaTheme="majorEastAsia"/>
                <w:lang w:val="kk-KZ"/>
              </w:rPr>
              <w:t>білінеді, бірақ жауап жанында бөлек қателіктер және дәлдіксіздер</w:t>
            </w:r>
            <w:r>
              <w:rPr>
                <w:rStyle w:val="aff4"/>
                <w:rFonts w:eastAsiaTheme="majorEastAsia"/>
                <w:lang w:val="kk-KZ"/>
              </w:rPr>
              <w:t>ге болуына</w:t>
            </w:r>
            <w:r w:rsidRPr="00EB5F77">
              <w:rPr>
                <w:rStyle w:val="aff4"/>
                <w:rFonts w:eastAsiaTheme="majorEastAsia"/>
                <w:lang w:val="kk-KZ"/>
              </w:rPr>
              <w:t xml:space="preserve"> рұқсат етіледі.</w:t>
            </w:r>
          </w:p>
        </w:tc>
        <w:tc>
          <w:tcPr>
            <w:tcW w:w="1559" w:type="dxa"/>
          </w:tcPr>
          <w:p w14:paraId="223EA2DE" w14:textId="77777777" w:rsidR="009E7EAC" w:rsidRDefault="009E7EAC" w:rsidP="00C2483E">
            <w:pPr>
              <w:jc w:val="both"/>
              <w:rPr>
                <w:b/>
                <w:lang w:val="kk-KZ"/>
              </w:rPr>
            </w:pPr>
            <w:r>
              <w:rPr>
                <w:rStyle w:val="aff4"/>
                <w:rFonts w:eastAsiaTheme="majorEastAsia"/>
                <w:lang w:val="kk-KZ"/>
              </w:rPr>
              <w:t>Ж</w:t>
            </w:r>
            <w:r w:rsidRPr="00EB5F77">
              <w:rPr>
                <w:rStyle w:val="aff4"/>
                <w:rFonts w:eastAsiaTheme="majorEastAsia"/>
                <w:lang w:val="kk-KZ"/>
              </w:rPr>
              <w:t>ауа</w:t>
            </w:r>
            <w:r>
              <w:rPr>
                <w:rStyle w:val="aff4"/>
                <w:rFonts w:eastAsiaTheme="majorEastAsia"/>
                <w:lang w:val="kk-KZ"/>
              </w:rPr>
              <w:t>бы</w:t>
            </w:r>
            <w:r w:rsidRPr="00EB5F77">
              <w:rPr>
                <w:rStyle w:val="aff4"/>
                <w:rFonts w:eastAsiaTheme="majorEastAsia"/>
                <w:lang w:val="kk-KZ"/>
              </w:rPr>
              <w:t xml:space="preserve"> </w:t>
            </w:r>
            <w:r>
              <w:rPr>
                <w:rStyle w:val="aff4"/>
                <w:rFonts w:eastAsiaTheme="majorEastAsia"/>
                <w:lang w:val="kk-KZ"/>
              </w:rPr>
              <w:t>а</w:t>
            </w:r>
            <w:r w:rsidRPr="00EB5F77">
              <w:rPr>
                <w:rStyle w:val="aff4"/>
                <w:rFonts w:eastAsiaTheme="majorEastAsia"/>
                <w:lang w:val="kk-KZ"/>
              </w:rPr>
              <w:t>йқынсыз, студент негізгі терминдерді және ұғымдарды білмейді.</w:t>
            </w:r>
          </w:p>
        </w:tc>
        <w:tc>
          <w:tcPr>
            <w:tcW w:w="1418" w:type="dxa"/>
          </w:tcPr>
          <w:p w14:paraId="57FAF5F0" w14:textId="77777777" w:rsidR="009E7EAC" w:rsidRDefault="009E7EAC" w:rsidP="00C2483E">
            <w:pPr>
              <w:jc w:val="both"/>
              <w:rPr>
                <w:b/>
                <w:lang w:val="kk-KZ"/>
              </w:rPr>
            </w:pPr>
            <w:r>
              <w:rPr>
                <w:rStyle w:val="aff4"/>
                <w:rFonts w:eastAsiaTheme="majorEastAsia"/>
                <w:lang w:val="kk-KZ"/>
              </w:rPr>
              <w:t>Ж</w:t>
            </w:r>
            <w:r w:rsidRPr="00EB5F77">
              <w:rPr>
                <w:rStyle w:val="aff4"/>
                <w:rFonts w:eastAsiaTheme="majorEastAsia"/>
                <w:lang w:val="kk-KZ"/>
              </w:rPr>
              <w:t>ауа</w:t>
            </w:r>
            <w:r>
              <w:rPr>
                <w:rStyle w:val="aff4"/>
                <w:rFonts w:eastAsiaTheme="majorEastAsia"/>
                <w:lang w:val="kk-KZ"/>
              </w:rPr>
              <w:t>бы</w:t>
            </w:r>
            <w:r w:rsidRPr="00EB5F77">
              <w:rPr>
                <w:rStyle w:val="aff4"/>
                <w:rFonts w:eastAsiaTheme="majorEastAsia"/>
                <w:lang w:val="kk-KZ"/>
              </w:rPr>
              <w:t xml:space="preserve"> </w:t>
            </w:r>
            <w:r>
              <w:rPr>
                <w:rStyle w:val="aff4"/>
                <w:rFonts w:eastAsiaTheme="majorEastAsia"/>
                <w:lang w:val="kk-KZ"/>
              </w:rPr>
              <w:t>а</w:t>
            </w:r>
            <w:r w:rsidRPr="00EB5F77">
              <w:rPr>
                <w:rStyle w:val="aff4"/>
                <w:rFonts w:eastAsiaTheme="majorEastAsia"/>
                <w:lang w:val="kk-KZ"/>
              </w:rPr>
              <w:t>йқынсыз, студент негізгі терминдерді және ұғымдарды білмейді.</w:t>
            </w:r>
          </w:p>
        </w:tc>
        <w:tc>
          <w:tcPr>
            <w:tcW w:w="1241" w:type="dxa"/>
          </w:tcPr>
          <w:p w14:paraId="51B9E97A" w14:textId="77777777" w:rsidR="009E7EAC" w:rsidRDefault="00AF2E19" w:rsidP="00C2483E">
            <w:pPr>
              <w:jc w:val="both"/>
              <w:rPr>
                <w:b/>
                <w:lang w:val="kk-KZ"/>
              </w:rPr>
            </w:pPr>
            <w:r w:rsidRPr="00EB5F77">
              <w:rPr>
                <w:rStyle w:val="aff4"/>
                <w:rFonts w:eastAsiaTheme="majorEastAsia"/>
                <w:lang w:val="kk-KZ"/>
              </w:rPr>
              <w:t xml:space="preserve">негізгі бағдарламалық материал білімдерін, негіздік терминдер </w:t>
            </w:r>
            <w:r>
              <w:rPr>
                <w:rStyle w:val="aff4"/>
                <w:rFonts w:eastAsiaTheme="majorEastAsia"/>
                <w:lang w:val="kk-KZ"/>
              </w:rPr>
              <w:t>мен</w:t>
            </w:r>
            <w:r w:rsidRPr="00EB5F77">
              <w:rPr>
                <w:rStyle w:val="aff4"/>
                <w:rFonts w:eastAsiaTheme="majorEastAsia"/>
                <w:lang w:val="kk-KZ"/>
              </w:rPr>
              <w:t xml:space="preserve"> ұғымдар</w:t>
            </w:r>
            <w:r>
              <w:rPr>
                <w:rStyle w:val="aff4"/>
                <w:rFonts w:eastAsiaTheme="majorEastAsia"/>
                <w:lang w:val="kk-KZ"/>
              </w:rPr>
              <w:t>ды</w:t>
            </w:r>
            <w:r w:rsidRPr="00EB5F77">
              <w:rPr>
                <w:rStyle w:val="aff4"/>
                <w:rFonts w:eastAsiaTheme="majorEastAsia"/>
                <w:lang w:val="kk-KZ"/>
              </w:rPr>
              <w:t xml:space="preserve"> білмейді</w:t>
            </w:r>
            <w:r>
              <w:rPr>
                <w:rStyle w:val="aff4"/>
                <w:rFonts w:eastAsiaTheme="majorEastAsia"/>
                <w:lang w:val="kk-KZ"/>
              </w:rPr>
              <w:t>.</w:t>
            </w:r>
          </w:p>
        </w:tc>
      </w:tr>
    </w:tbl>
    <w:p w14:paraId="5B1A1725" w14:textId="77777777" w:rsidR="00C2483E" w:rsidRDefault="00C2483E" w:rsidP="00C2483E">
      <w:pPr>
        <w:jc w:val="both"/>
        <w:rPr>
          <w:b/>
          <w:lang w:val="kk-KZ"/>
        </w:rPr>
      </w:pPr>
    </w:p>
    <w:p w14:paraId="12F6DD35" w14:textId="77777777" w:rsidR="00C2483E" w:rsidRPr="005D404E" w:rsidRDefault="00C2483E" w:rsidP="00C2483E">
      <w:pPr>
        <w:jc w:val="both"/>
        <w:rPr>
          <w:b/>
          <w:lang w:val="kk-KZ"/>
        </w:rPr>
      </w:pPr>
    </w:p>
    <w:p w14:paraId="2390E9E9" w14:textId="77777777" w:rsidR="00AF283F" w:rsidRPr="007F3AFC" w:rsidRDefault="00AF283F" w:rsidP="00AF283F">
      <w:pPr>
        <w:jc w:val="both"/>
        <w:rPr>
          <w:sz w:val="20"/>
          <w:szCs w:val="20"/>
          <w:lang w:val="kk-KZ"/>
        </w:rPr>
      </w:pPr>
    </w:p>
    <w:p w14:paraId="096A5734" w14:textId="77777777" w:rsidR="00AF283F" w:rsidRPr="007F3AFC" w:rsidRDefault="00AF283F" w:rsidP="00AF283F">
      <w:pPr>
        <w:spacing w:after="120"/>
        <w:jc w:val="both"/>
        <w:rPr>
          <w:b/>
          <w:sz w:val="20"/>
          <w:szCs w:val="20"/>
          <w:lang w:val="kk-KZ"/>
        </w:rPr>
      </w:pPr>
      <w:r w:rsidRPr="007F3AFC">
        <w:rPr>
          <w:b/>
          <w:sz w:val="20"/>
          <w:szCs w:val="20"/>
          <w:lang w:val="kk-KZ"/>
        </w:rPr>
        <w:t xml:space="preserve">Декан     ___________________________________   </w:t>
      </w:r>
      <w:r w:rsidR="00C75019" w:rsidRPr="007F3AFC">
        <w:rPr>
          <w:b/>
          <w:sz w:val="20"/>
          <w:szCs w:val="20"/>
          <w:lang w:val="kk-KZ"/>
        </w:rPr>
        <w:tab/>
      </w:r>
      <w:r w:rsidR="00C2483E">
        <w:rPr>
          <w:b/>
          <w:sz w:val="20"/>
          <w:szCs w:val="20"/>
          <w:lang w:val="kk-KZ"/>
        </w:rPr>
        <w:t>Курманбаева М.С.</w:t>
      </w:r>
      <w:r w:rsidRPr="007F3AFC">
        <w:rPr>
          <w:b/>
          <w:sz w:val="20"/>
          <w:szCs w:val="20"/>
          <w:lang w:val="kk-KZ"/>
        </w:rPr>
        <w:t xml:space="preserve"> </w:t>
      </w:r>
    </w:p>
    <w:p w14:paraId="4FA02B46" w14:textId="77777777" w:rsidR="00AF283F" w:rsidRPr="007F3AFC" w:rsidRDefault="00AF283F" w:rsidP="00AF283F">
      <w:pPr>
        <w:spacing w:after="120"/>
        <w:jc w:val="both"/>
        <w:rPr>
          <w:b/>
          <w:sz w:val="20"/>
          <w:szCs w:val="20"/>
          <w:lang w:val="kk-KZ"/>
        </w:rPr>
      </w:pPr>
      <w:r w:rsidRPr="007F3AFC">
        <w:rPr>
          <w:b/>
          <w:sz w:val="20"/>
          <w:szCs w:val="20"/>
          <w:lang w:val="kk-KZ"/>
        </w:rPr>
        <w:t xml:space="preserve">                                                                         </w:t>
      </w:r>
    </w:p>
    <w:p w14:paraId="4EA8FDE9" w14:textId="77777777" w:rsidR="00AF283F" w:rsidRPr="007F3AFC" w:rsidRDefault="00AF283F" w:rsidP="00AF283F">
      <w:pPr>
        <w:spacing w:after="120"/>
        <w:rPr>
          <w:b/>
          <w:sz w:val="20"/>
          <w:szCs w:val="20"/>
          <w:lang w:val="kk-KZ"/>
        </w:rPr>
      </w:pPr>
      <w:r w:rsidRPr="00F70654">
        <w:rPr>
          <w:b/>
          <w:sz w:val="20"/>
          <w:szCs w:val="20"/>
          <w:lang w:val="kk-KZ"/>
        </w:rPr>
        <w:t>Кафедра меңгерушісі</w:t>
      </w:r>
      <w:r w:rsidRPr="007F3AFC">
        <w:rPr>
          <w:b/>
          <w:sz w:val="20"/>
          <w:szCs w:val="20"/>
          <w:lang w:val="kk-KZ"/>
        </w:rPr>
        <w:t xml:space="preserve"> ______________________</w:t>
      </w:r>
      <w:r w:rsidR="00C75019" w:rsidRPr="007F3AFC">
        <w:rPr>
          <w:b/>
          <w:sz w:val="20"/>
          <w:szCs w:val="20"/>
          <w:lang w:val="kk-KZ"/>
        </w:rPr>
        <w:tab/>
      </w:r>
      <w:r w:rsidR="00C75019" w:rsidRPr="007F3AFC">
        <w:rPr>
          <w:b/>
          <w:sz w:val="20"/>
          <w:szCs w:val="20"/>
          <w:lang w:val="kk-KZ"/>
        </w:rPr>
        <w:tab/>
        <w:t>Кустубаева А.М.</w:t>
      </w:r>
    </w:p>
    <w:p w14:paraId="4421B98C" w14:textId="77777777" w:rsidR="00AF283F" w:rsidRPr="007F3AFC" w:rsidRDefault="00AF283F" w:rsidP="00AF283F">
      <w:pPr>
        <w:spacing w:after="120"/>
        <w:rPr>
          <w:b/>
          <w:sz w:val="20"/>
          <w:szCs w:val="20"/>
          <w:lang w:val="kk-KZ"/>
        </w:rPr>
      </w:pPr>
    </w:p>
    <w:p w14:paraId="5CD80AE5" w14:textId="527B3F47" w:rsidR="00AF283F" w:rsidRPr="007F3AFC" w:rsidRDefault="00AF283F" w:rsidP="00AF283F">
      <w:pPr>
        <w:spacing w:after="120"/>
        <w:rPr>
          <w:sz w:val="20"/>
          <w:szCs w:val="20"/>
          <w:lang w:val="kk-KZ"/>
        </w:rPr>
      </w:pPr>
      <w:r w:rsidRPr="00F70654">
        <w:rPr>
          <w:b/>
          <w:sz w:val="20"/>
          <w:szCs w:val="20"/>
          <w:lang w:val="kk-KZ"/>
        </w:rPr>
        <w:t>Дәріскер</w:t>
      </w:r>
      <w:r w:rsidRPr="00F70654">
        <w:rPr>
          <w:b/>
          <w:sz w:val="20"/>
          <w:szCs w:val="20"/>
        </w:rPr>
        <w:t xml:space="preserve"> ___________________________________</w:t>
      </w:r>
      <w:r w:rsidR="00C75019" w:rsidRPr="00F70654">
        <w:rPr>
          <w:b/>
          <w:sz w:val="20"/>
          <w:szCs w:val="20"/>
        </w:rPr>
        <w:tab/>
      </w:r>
      <w:r w:rsidR="007F3AFC">
        <w:rPr>
          <w:b/>
          <w:sz w:val="20"/>
          <w:szCs w:val="20"/>
          <w:lang w:val="kk-KZ"/>
        </w:rPr>
        <w:t>Дәулет Г.Д.</w:t>
      </w:r>
    </w:p>
    <w:p w14:paraId="6726E7A1" w14:textId="77777777" w:rsidR="00AF283F" w:rsidRPr="00F70654" w:rsidRDefault="00AF283F" w:rsidP="00AF283F">
      <w:pPr>
        <w:rPr>
          <w:sz w:val="20"/>
          <w:szCs w:val="20"/>
          <w:lang w:val="kk-KZ"/>
        </w:rPr>
      </w:pPr>
    </w:p>
    <w:p w14:paraId="5A90EFAB" w14:textId="77777777" w:rsidR="00AF283F" w:rsidRPr="00F70654" w:rsidRDefault="00AF283F" w:rsidP="00AF283F">
      <w:pPr>
        <w:rPr>
          <w:sz w:val="20"/>
          <w:szCs w:val="20"/>
          <w:lang w:val="kk-KZ"/>
        </w:rPr>
      </w:pPr>
    </w:p>
    <w:p w14:paraId="05474758" w14:textId="77777777" w:rsidR="00AF283F" w:rsidRPr="00F70654" w:rsidRDefault="00AF283F" w:rsidP="00AF283F">
      <w:pPr>
        <w:rPr>
          <w:sz w:val="20"/>
          <w:szCs w:val="20"/>
          <w:lang w:val="kk-KZ"/>
        </w:rPr>
      </w:pPr>
    </w:p>
    <w:sectPr w:rsidR="00AF283F" w:rsidRPr="00F70654"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9"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1404649">
    <w:abstractNumId w:val="11"/>
  </w:num>
  <w:num w:numId="2" w16cid:durableId="388069739">
    <w:abstractNumId w:val="6"/>
  </w:num>
  <w:num w:numId="3" w16cid:durableId="1266185527">
    <w:abstractNumId w:val="9"/>
    <w:lvlOverride w:ilvl="0">
      <w:startOverride w:val="1"/>
    </w:lvlOverride>
  </w:num>
  <w:num w:numId="4" w16cid:durableId="540633671">
    <w:abstractNumId w:val="8"/>
    <w:lvlOverride w:ilvl="0">
      <w:startOverride w:val="1"/>
    </w:lvlOverride>
  </w:num>
  <w:num w:numId="5" w16cid:durableId="1176382558">
    <w:abstractNumId w:val="13"/>
  </w:num>
  <w:num w:numId="6" w16cid:durableId="696396063">
    <w:abstractNumId w:val="5"/>
  </w:num>
  <w:num w:numId="7" w16cid:durableId="1141187869">
    <w:abstractNumId w:val="4"/>
  </w:num>
  <w:num w:numId="8" w16cid:durableId="2136630079">
    <w:abstractNumId w:val="1"/>
  </w:num>
  <w:num w:numId="9" w16cid:durableId="1320233996">
    <w:abstractNumId w:val="2"/>
  </w:num>
  <w:num w:numId="10" w16cid:durableId="280501766">
    <w:abstractNumId w:val="3"/>
  </w:num>
  <w:num w:numId="11" w16cid:durableId="464274717">
    <w:abstractNumId w:val="7"/>
  </w:num>
  <w:num w:numId="12" w16cid:durableId="97258720">
    <w:abstractNumId w:val="0"/>
  </w:num>
  <w:num w:numId="13" w16cid:durableId="890386236">
    <w:abstractNumId w:val="10"/>
  </w:num>
  <w:num w:numId="14" w16cid:durableId="681857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4F0D"/>
    <w:rsid w:val="00000F53"/>
    <w:rsid w:val="0001058D"/>
    <w:rsid w:val="00032F89"/>
    <w:rsid w:val="00036CBA"/>
    <w:rsid w:val="00040306"/>
    <w:rsid w:val="00042894"/>
    <w:rsid w:val="00042A2D"/>
    <w:rsid w:val="00050DF8"/>
    <w:rsid w:val="00064CDA"/>
    <w:rsid w:val="0007074A"/>
    <w:rsid w:val="00072369"/>
    <w:rsid w:val="0007427B"/>
    <w:rsid w:val="00096D48"/>
    <w:rsid w:val="000A0946"/>
    <w:rsid w:val="000A39ED"/>
    <w:rsid w:val="000A603A"/>
    <w:rsid w:val="000B0821"/>
    <w:rsid w:val="000E1176"/>
    <w:rsid w:val="000E5D30"/>
    <w:rsid w:val="000F21CD"/>
    <w:rsid w:val="00101BAD"/>
    <w:rsid w:val="00102127"/>
    <w:rsid w:val="00130EE1"/>
    <w:rsid w:val="0014047D"/>
    <w:rsid w:val="00143D39"/>
    <w:rsid w:val="00152EB5"/>
    <w:rsid w:val="001660DC"/>
    <w:rsid w:val="001727BF"/>
    <w:rsid w:val="00174E54"/>
    <w:rsid w:val="00194F5F"/>
    <w:rsid w:val="001A3FA5"/>
    <w:rsid w:val="001A61FF"/>
    <w:rsid w:val="001B61A7"/>
    <w:rsid w:val="001C4C87"/>
    <w:rsid w:val="001E6ADF"/>
    <w:rsid w:val="001F5ED3"/>
    <w:rsid w:val="00200842"/>
    <w:rsid w:val="00201849"/>
    <w:rsid w:val="0020229C"/>
    <w:rsid w:val="002033BC"/>
    <w:rsid w:val="00207794"/>
    <w:rsid w:val="00212C23"/>
    <w:rsid w:val="002170EC"/>
    <w:rsid w:val="00233741"/>
    <w:rsid w:val="00237F55"/>
    <w:rsid w:val="0027481B"/>
    <w:rsid w:val="00282A36"/>
    <w:rsid w:val="0028569A"/>
    <w:rsid w:val="00294C5A"/>
    <w:rsid w:val="002B5356"/>
    <w:rsid w:val="002C1D9E"/>
    <w:rsid w:val="002E0AD1"/>
    <w:rsid w:val="002E4A3B"/>
    <w:rsid w:val="002F0AE0"/>
    <w:rsid w:val="0031156D"/>
    <w:rsid w:val="00330E07"/>
    <w:rsid w:val="00337709"/>
    <w:rsid w:val="00341855"/>
    <w:rsid w:val="003424D0"/>
    <w:rsid w:val="003452C2"/>
    <w:rsid w:val="00350EE1"/>
    <w:rsid w:val="00370A98"/>
    <w:rsid w:val="0038487E"/>
    <w:rsid w:val="00384ED6"/>
    <w:rsid w:val="00386214"/>
    <w:rsid w:val="003A3C19"/>
    <w:rsid w:val="003A5655"/>
    <w:rsid w:val="003B79B9"/>
    <w:rsid w:val="003C7CA9"/>
    <w:rsid w:val="003D097B"/>
    <w:rsid w:val="003D37CA"/>
    <w:rsid w:val="003E0887"/>
    <w:rsid w:val="003E1A71"/>
    <w:rsid w:val="003E1FD2"/>
    <w:rsid w:val="003E323E"/>
    <w:rsid w:val="003E4E4D"/>
    <w:rsid w:val="003F2066"/>
    <w:rsid w:val="003F490D"/>
    <w:rsid w:val="00414106"/>
    <w:rsid w:val="00426D27"/>
    <w:rsid w:val="004478ED"/>
    <w:rsid w:val="00462238"/>
    <w:rsid w:val="00466A63"/>
    <w:rsid w:val="00471896"/>
    <w:rsid w:val="00490EC7"/>
    <w:rsid w:val="00496869"/>
    <w:rsid w:val="004A0807"/>
    <w:rsid w:val="004A64F2"/>
    <w:rsid w:val="004B386A"/>
    <w:rsid w:val="004C5CC4"/>
    <w:rsid w:val="004D61F6"/>
    <w:rsid w:val="004F2259"/>
    <w:rsid w:val="00500D51"/>
    <w:rsid w:val="005106A9"/>
    <w:rsid w:val="00511F3F"/>
    <w:rsid w:val="0051521D"/>
    <w:rsid w:val="005238B0"/>
    <w:rsid w:val="00542CAA"/>
    <w:rsid w:val="00557993"/>
    <w:rsid w:val="005610A2"/>
    <w:rsid w:val="0057437C"/>
    <w:rsid w:val="00577D7A"/>
    <w:rsid w:val="00585D3D"/>
    <w:rsid w:val="005A582B"/>
    <w:rsid w:val="005A62FD"/>
    <w:rsid w:val="005B10CC"/>
    <w:rsid w:val="005C03D6"/>
    <w:rsid w:val="005E4EC5"/>
    <w:rsid w:val="005E5C05"/>
    <w:rsid w:val="005F459D"/>
    <w:rsid w:val="00626A13"/>
    <w:rsid w:val="00635D6C"/>
    <w:rsid w:val="00643DDE"/>
    <w:rsid w:val="00653F17"/>
    <w:rsid w:val="006721E6"/>
    <w:rsid w:val="00674E3B"/>
    <w:rsid w:val="00696F0A"/>
    <w:rsid w:val="006A3EDD"/>
    <w:rsid w:val="006A4294"/>
    <w:rsid w:val="006A56C3"/>
    <w:rsid w:val="006B0948"/>
    <w:rsid w:val="006C0385"/>
    <w:rsid w:val="006C5EA7"/>
    <w:rsid w:val="006C7268"/>
    <w:rsid w:val="006D6762"/>
    <w:rsid w:val="006D7457"/>
    <w:rsid w:val="006E4C18"/>
    <w:rsid w:val="006F5036"/>
    <w:rsid w:val="00702037"/>
    <w:rsid w:val="00704AB7"/>
    <w:rsid w:val="007133EA"/>
    <w:rsid w:val="007229CA"/>
    <w:rsid w:val="0073341C"/>
    <w:rsid w:val="0074061F"/>
    <w:rsid w:val="00743AE7"/>
    <w:rsid w:val="007552A4"/>
    <w:rsid w:val="00773B12"/>
    <w:rsid w:val="0077443B"/>
    <w:rsid w:val="00774CC8"/>
    <w:rsid w:val="007765D4"/>
    <w:rsid w:val="0077665E"/>
    <w:rsid w:val="007804B7"/>
    <w:rsid w:val="00782591"/>
    <w:rsid w:val="007A3BF8"/>
    <w:rsid w:val="007A532B"/>
    <w:rsid w:val="007C53E4"/>
    <w:rsid w:val="007C5AD3"/>
    <w:rsid w:val="007D4CD3"/>
    <w:rsid w:val="007E26D4"/>
    <w:rsid w:val="007F0055"/>
    <w:rsid w:val="007F3AFC"/>
    <w:rsid w:val="00801D2B"/>
    <w:rsid w:val="00804AD1"/>
    <w:rsid w:val="00826CC8"/>
    <w:rsid w:val="0083000C"/>
    <w:rsid w:val="00833A1A"/>
    <w:rsid w:val="008432EF"/>
    <w:rsid w:val="00853AE2"/>
    <w:rsid w:val="0087448E"/>
    <w:rsid w:val="00885129"/>
    <w:rsid w:val="008978DC"/>
    <w:rsid w:val="008C43AF"/>
    <w:rsid w:val="008C5CCF"/>
    <w:rsid w:val="008D0FE7"/>
    <w:rsid w:val="008D1850"/>
    <w:rsid w:val="008D4D54"/>
    <w:rsid w:val="008E5F7E"/>
    <w:rsid w:val="008E75F8"/>
    <w:rsid w:val="008F5A53"/>
    <w:rsid w:val="0090762C"/>
    <w:rsid w:val="00907FC6"/>
    <w:rsid w:val="00927539"/>
    <w:rsid w:val="00937208"/>
    <w:rsid w:val="009447A0"/>
    <w:rsid w:val="009811E9"/>
    <w:rsid w:val="009C3A14"/>
    <w:rsid w:val="009E7EAC"/>
    <w:rsid w:val="00A2059B"/>
    <w:rsid w:val="00A21CCC"/>
    <w:rsid w:val="00A21FD6"/>
    <w:rsid w:val="00A35E9B"/>
    <w:rsid w:val="00A42E4E"/>
    <w:rsid w:val="00A96760"/>
    <w:rsid w:val="00A978D1"/>
    <w:rsid w:val="00AA453F"/>
    <w:rsid w:val="00AA6131"/>
    <w:rsid w:val="00AB051A"/>
    <w:rsid w:val="00AB4A49"/>
    <w:rsid w:val="00AC05F6"/>
    <w:rsid w:val="00AD38CE"/>
    <w:rsid w:val="00AE7F46"/>
    <w:rsid w:val="00AF121E"/>
    <w:rsid w:val="00AF283F"/>
    <w:rsid w:val="00AF2E19"/>
    <w:rsid w:val="00B16BE8"/>
    <w:rsid w:val="00B21D01"/>
    <w:rsid w:val="00B309D7"/>
    <w:rsid w:val="00B428A4"/>
    <w:rsid w:val="00B44AE7"/>
    <w:rsid w:val="00B47A38"/>
    <w:rsid w:val="00B54F0D"/>
    <w:rsid w:val="00B62484"/>
    <w:rsid w:val="00B63349"/>
    <w:rsid w:val="00B77BD7"/>
    <w:rsid w:val="00B831C9"/>
    <w:rsid w:val="00B84093"/>
    <w:rsid w:val="00B87F02"/>
    <w:rsid w:val="00B923B5"/>
    <w:rsid w:val="00BA1536"/>
    <w:rsid w:val="00BA2E01"/>
    <w:rsid w:val="00BB43F2"/>
    <w:rsid w:val="00BC31DC"/>
    <w:rsid w:val="00BD6A72"/>
    <w:rsid w:val="00BE09EE"/>
    <w:rsid w:val="00BE1B40"/>
    <w:rsid w:val="00BF06FF"/>
    <w:rsid w:val="00BF5FA7"/>
    <w:rsid w:val="00C2483E"/>
    <w:rsid w:val="00C71052"/>
    <w:rsid w:val="00C75019"/>
    <w:rsid w:val="00C80FA2"/>
    <w:rsid w:val="00C92BAC"/>
    <w:rsid w:val="00C93ADE"/>
    <w:rsid w:val="00CB1A1B"/>
    <w:rsid w:val="00CB7611"/>
    <w:rsid w:val="00CB7C36"/>
    <w:rsid w:val="00CC3A7C"/>
    <w:rsid w:val="00CC51CD"/>
    <w:rsid w:val="00CC72EB"/>
    <w:rsid w:val="00CD2D27"/>
    <w:rsid w:val="00CD765A"/>
    <w:rsid w:val="00CF4424"/>
    <w:rsid w:val="00D05EC2"/>
    <w:rsid w:val="00D109EB"/>
    <w:rsid w:val="00D24E60"/>
    <w:rsid w:val="00D2541A"/>
    <w:rsid w:val="00D3223F"/>
    <w:rsid w:val="00D54F84"/>
    <w:rsid w:val="00D85541"/>
    <w:rsid w:val="00D94F6B"/>
    <w:rsid w:val="00DA244C"/>
    <w:rsid w:val="00DB169B"/>
    <w:rsid w:val="00DB35FA"/>
    <w:rsid w:val="00DD2058"/>
    <w:rsid w:val="00DD547B"/>
    <w:rsid w:val="00DD5880"/>
    <w:rsid w:val="00DE617A"/>
    <w:rsid w:val="00E01E0B"/>
    <w:rsid w:val="00E02B76"/>
    <w:rsid w:val="00E149D9"/>
    <w:rsid w:val="00E32ABA"/>
    <w:rsid w:val="00E468EB"/>
    <w:rsid w:val="00E55129"/>
    <w:rsid w:val="00E66B65"/>
    <w:rsid w:val="00E81134"/>
    <w:rsid w:val="00E84F43"/>
    <w:rsid w:val="00E852A3"/>
    <w:rsid w:val="00E85AA7"/>
    <w:rsid w:val="00EA31D1"/>
    <w:rsid w:val="00EB3FFC"/>
    <w:rsid w:val="00EB621F"/>
    <w:rsid w:val="00EC47F1"/>
    <w:rsid w:val="00EF10B3"/>
    <w:rsid w:val="00EF1BD0"/>
    <w:rsid w:val="00F066BA"/>
    <w:rsid w:val="00F27744"/>
    <w:rsid w:val="00F27DA8"/>
    <w:rsid w:val="00F32CFB"/>
    <w:rsid w:val="00F33387"/>
    <w:rsid w:val="00F407E2"/>
    <w:rsid w:val="00F43FB1"/>
    <w:rsid w:val="00F45E23"/>
    <w:rsid w:val="00F511BF"/>
    <w:rsid w:val="00F540AB"/>
    <w:rsid w:val="00F577DA"/>
    <w:rsid w:val="00F57DE1"/>
    <w:rsid w:val="00F7039C"/>
    <w:rsid w:val="00F70654"/>
    <w:rsid w:val="00F7482E"/>
    <w:rsid w:val="00F76672"/>
    <w:rsid w:val="00F968AE"/>
    <w:rsid w:val="00FA077D"/>
    <w:rsid w:val="00FA3404"/>
    <w:rsid w:val="00FC031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6D33"/>
  <w15:docId w15:val="{9E03A069-6910-498B-9743-BBC1EB49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
    <w:link w:val="afb"/>
    <w:uiPriority w:val="34"/>
    <w:locked/>
    <w:rsid w:val="00AF283F"/>
    <w:rPr>
      <w:rFonts w:ascii="Calibri" w:eastAsia="Calibri" w:hAnsi="Calibri"/>
      <w:sz w:val="22"/>
      <w:szCs w:val="22"/>
    </w:rPr>
  </w:style>
  <w:style w:type="table" w:styleId="afd">
    <w:name w:val="Table Grid"/>
    <w:aliases w:val="Таблица плотная"/>
    <w:basedOn w:val="a1"/>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23">
    <w:name w:val="Body Text 2"/>
    <w:basedOn w:val="a"/>
    <w:link w:val="24"/>
    <w:uiPriority w:val="99"/>
    <w:semiHidden/>
    <w:unhideWhenUsed/>
    <w:rsid w:val="00C2483E"/>
    <w:pPr>
      <w:spacing w:after="120" w:line="480" w:lineRule="auto"/>
    </w:pPr>
  </w:style>
  <w:style w:type="character" w:customStyle="1" w:styleId="24">
    <w:name w:val="Основной текст 2 Знак"/>
    <w:basedOn w:val="a0"/>
    <w:link w:val="23"/>
    <w:uiPriority w:val="99"/>
    <w:semiHidden/>
    <w:rsid w:val="00C2483E"/>
  </w:style>
  <w:style w:type="paragraph" w:styleId="HTML">
    <w:name w:val="HTML Preformatted"/>
    <w:basedOn w:val="a"/>
    <w:link w:val="HTML0"/>
    <w:uiPriority w:val="99"/>
    <w:unhideWhenUsed/>
    <w:rsid w:val="00C24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2483E"/>
    <w:rPr>
      <w:rFonts w:ascii="Courier New" w:hAnsi="Courier New" w:cs="Courier New"/>
      <w:sz w:val="20"/>
      <w:szCs w:val="20"/>
      <w:lang w:eastAsia="ru-RU"/>
    </w:rPr>
  </w:style>
  <w:style w:type="paragraph" w:customStyle="1" w:styleId="aff3">
    <w:name w:val="Без отступа"/>
    <w:basedOn w:val="a"/>
    <w:rsid w:val="00C2483E"/>
    <w:rPr>
      <w:rFonts w:eastAsia="Calibri"/>
      <w:sz w:val="20"/>
      <w:lang w:eastAsia="ru-RU"/>
    </w:rPr>
  </w:style>
  <w:style w:type="character" w:customStyle="1" w:styleId="s00">
    <w:name w:val="s00"/>
    <w:basedOn w:val="a0"/>
    <w:rsid w:val="00C2483E"/>
    <w:rPr>
      <w:rFonts w:ascii="Times New Roman" w:hAnsi="Times New Roman" w:cs="Times New Roman" w:hint="default"/>
      <w:b w:val="0"/>
      <w:bCs w:val="0"/>
      <w:i w:val="0"/>
      <w:iCs w:val="0"/>
      <w:color w:val="000000"/>
    </w:rPr>
  </w:style>
  <w:style w:type="character" w:styleId="aff4">
    <w:name w:val="Emphasis"/>
    <w:qFormat/>
    <w:rsid w:val="00C248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ty@kaznu.kz" TargetMode="External"/><Relationship Id="rId3" Type="http://schemas.openxmlformats.org/officeDocument/2006/relationships/settings" Target="settings.xml"/><Relationship Id="rId7" Type="http://schemas.openxmlformats.org/officeDocument/2006/relationships/hyperlink" Target="http://www.zdorovie/users/rea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8</Pages>
  <Words>3265</Words>
  <Characters>18614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Guldana Daulet</cp:lastModifiedBy>
  <cp:revision>25</cp:revision>
  <cp:lastPrinted>2021-09-13T10:23:00Z</cp:lastPrinted>
  <dcterms:created xsi:type="dcterms:W3CDTF">2022-09-10T08:58:00Z</dcterms:created>
  <dcterms:modified xsi:type="dcterms:W3CDTF">2024-09-15T12:30:00Z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